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C9338" w14:textId="77777777" w:rsidR="007D4D7A" w:rsidRPr="0080419C" w:rsidRDefault="000B6C0D" w:rsidP="00DF6AF0">
      <w:pPr>
        <w:jc w:val="center"/>
        <w:rPr>
          <w:b/>
          <w:sz w:val="32"/>
        </w:rPr>
      </w:pPr>
      <w:r w:rsidRPr="0080419C">
        <w:rPr>
          <w:b/>
          <w:sz w:val="32"/>
        </w:rPr>
        <w:t>Lathund E-reg</w:t>
      </w:r>
    </w:p>
    <w:p w14:paraId="6B9877A0" w14:textId="77777777" w:rsidR="00615B54" w:rsidRDefault="00615B54" w:rsidP="00615B54">
      <w:pPr>
        <w:spacing w:before="120"/>
        <w:rPr>
          <w:b/>
          <w:u w:val="single"/>
        </w:rPr>
      </w:pPr>
      <w:r w:rsidRPr="00615B54">
        <w:rPr>
          <w:b/>
          <w:u w:val="single"/>
        </w:rPr>
        <w:t xml:space="preserve">Före </w:t>
      </w:r>
      <w:r>
        <w:rPr>
          <w:b/>
          <w:u w:val="single"/>
        </w:rPr>
        <w:t xml:space="preserve">en </w:t>
      </w:r>
      <w:r w:rsidRPr="00615B54">
        <w:rPr>
          <w:b/>
          <w:u w:val="single"/>
        </w:rPr>
        <w:t>resa</w:t>
      </w:r>
    </w:p>
    <w:p w14:paraId="53321C60" w14:textId="77777777" w:rsidR="00CA3EF4" w:rsidRPr="00CA3EF4" w:rsidRDefault="00CA3EF4" w:rsidP="00CA3EF4">
      <w:pPr>
        <w:pStyle w:val="Liststycke"/>
        <w:numPr>
          <w:ilvl w:val="0"/>
          <w:numId w:val="10"/>
        </w:numPr>
        <w:spacing w:before="120"/>
      </w:pPr>
      <w:r w:rsidRPr="00CA3EF4">
        <w:t>Ta platta ur docka</w:t>
      </w:r>
      <w:r w:rsidR="00B42A3E">
        <w:t>, ta en E-reg väska med samma namn. Kontrollera att där finns skjutmått (USB och BT), laddare till platta, extrabatterier, extrapenna och USB-minne i väskan.</w:t>
      </w:r>
    </w:p>
    <w:p w14:paraId="44777467" w14:textId="77777777" w:rsidR="00CA3EF4" w:rsidRDefault="00CA3EF4" w:rsidP="00CA3EF4">
      <w:pPr>
        <w:pStyle w:val="Liststycke"/>
        <w:numPr>
          <w:ilvl w:val="0"/>
          <w:numId w:val="10"/>
        </w:numPr>
        <w:spacing w:before="120"/>
      </w:pPr>
      <w:r w:rsidRPr="00CA3EF4">
        <w:t xml:space="preserve">Starta </w:t>
      </w:r>
      <w:r w:rsidR="00B42A3E">
        <w:t xml:space="preserve">platta och </w:t>
      </w:r>
      <w:r w:rsidRPr="00CA3EF4">
        <w:t>applikation</w:t>
      </w:r>
      <w:r w:rsidR="00253736">
        <w:t xml:space="preserve"> – kontrollera </w:t>
      </w:r>
      <w:r w:rsidR="00B42A3E">
        <w:t xml:space="preserve">att </w:t>
      </w:r>
      <w:r w:rsidR="00253736">
        <w:t xml:space="preserve">sampling </w:t>
      </w:r>
      <w:proofErr w:type="spellStart"/>
      <w:r w:rsidR="00253736">
        <w:t>targets</w:t>
      </w:r>
      <w:proofErr w:type="spellEnd"/>
      <w:r w:rsidR="00253736">
        <w:t xml:space="preserve"> </w:t>
      </w:r>
      <w:r w:rsidR="00B42A3E">
        <w:t xml:space="preserve">är inställt </w:t>
      </w:r>
      <w:r w:rsidR="00253736">
        <w:t xml:space="preserve">för aktuell restyp och kontrollera att </w:t>
      </w:r>
      <w:r w:rsidR="00057D03">
        <w:t xml:space="preserve">skjutmått </w:t>
      </w:r>
      <w:r w:rsidR="00253736">
        <w:t>är synkade och har batterier</w:t>
      </w:r>
    </w:p>
    <w:p w14:paraId="35B971FA" w14:textId="77777777" w:rsidR="00B42A3E" w:rsidRPr="00CA3EF4" w:rsidRDefault="00B42A3E" w:rsidP="00CA3EF4">
      <w:pPr>
        <w:pStyle w:val="Liststycke"/>
        <w:numPr>
          <w:ilvl w:val="0"/>
          <w:numId w:val="10"/>
        </w:numPr>
        <w:spacing w:before="120"/>
      </w:pPr>
      <w:r>
        <w:t>Hämta lämpligt kitt med hållare till platta från trålförrådet</w:t>
      </w:r>
    </w:p>
    <w:p w14:paraId="26566681" w14:textId="77777777" w:rsidR="00CA3EF4" w:rsidRPr="00CA3EF4" w:rsidRDefault="00B42A3E" w:rsidP="00B42A3E">
      <w:pPr>
        <w:pStyle w:val="Liststycke"/>
        <w:numPr>
          <w:ilvl w:val="0"/>
          <w:numId w:val="10"/>
        </w:numPr>
        <w:spacing w:before="120"/>
      </w:pPr>
      <w:r w:rsidRPr="00CA3EF4">
        <w:t>Hämt</w:t>
      </w:r>
      <w:r>
        <w:t>a trip-nummer från Magnus/Roger, n</w:t>
      </w:r>
      <w:r w:rsidR="00CA3EF4" w:rsidRPr="00CA3EF4">
        <w:t xml:space="preserve">är trip startas - </w:t>
      </w:r>
      <w:r>
        <w:t>s</w:t>
      </w:r>
      <w:r w:rsidR="00CA3EF4" w:rsidRPr="00CA3EF4">
        <w:t xml:space="preserve">kriv </w:t>
      </w:r>
      <w:r w:rsidR="00CA3EF4" w:rsidRPr="00B42A3E">
        <w:rPr>
          <w:b/>
        </w:rPr>
        <w:t>E-reg resa</w:t>
      </w:r>
      <w:r w:rsidR="00CA3EF4" w:rsidRPr="00CA3EF4">
        <w:t xml:space="preserve"> i notering för trip.</w:t>
      </w:r>
    </w:p>
    <w:p w14:paraId="5BA71ECE" w14:textId="77777777" w:rsidR="00CA3EF4" w:rsidRDefault="00CA3EF4" w:rsidP="00615B54">
      <w:pPr>
        <w:spacing w:before="120"/>
        <w:rPr>
          <w:b/>
          <w:u w:val="single"/>
        </w:rPr>
      </w:pPr>
    </w:p>
    <w:p w14:paraId="3555AAAA" w14:textId="77777777" w:rsidR="00615B54" w:rsidRDefault="00615B54" w:rsidP="00615B54">
      <w:pPr>
        <w:spacing w:before="120"/>
        <w:rPr>
          <w:b/>
          <w:u w:val="single"/>
        </w:rPr>
      </w:pPr>
      <w:r>
        <w:rPr>
          <w:b/>
          <w:u w:val="single"/>
        </w:rPr>
        <w:t>Efter</w:t>
      </w:r>
      <w:r w:rsidRPr="00615B54">
        <w:rPr>
          <w:b/>
          <w:u w:val="single"/>
        </w:rPr>
        <w:t xml:space="preserve"> </w:t>
      </w:r>
      <w:r w:rsidR="001E22E4">
        <w:rPr>
          <w:b/>
          <w:u w:val="single"/>
        </w:rPr>
        <w:t xml:space="preserve">avslutad </w:t>
      </w:r>
      <w:r w:rsidRPr="00615B54">
        <w:rPr>
          <w:b/>
          <w:u w:val="single"/>
        </w:rPr>
        <w:t>resa</w:t>
      </w:r>
    </w:p>
    <w:p w14:paraId="32810FD4" w14:textId="77777777" w:rsidR="00CA3EF4" w:rsidRPr="00CA3EF4" w:rsidRDefault="00057D03" w:rsidP="00C517F6">
      <w:pPr>
        <w:pStyle w:val="Liststycke"/>
        <w:numPr>
          <w:ilvl w:val="0"/>
          <w:numId w:val="9"/>
        </w:numPr>
        <w:spacing w:before="120"/>
      </w:pPr>
      <w:r>
        <w:t xml:space="preserve">Tryck på </w:t>
      </w:r>
      <w:proofErr w:type="spellStart"/>
      <w:r w:rsidRPr="00C517F6">
        <w:rPr>
          <w:b/>
        </w:rPr>
        <w:t>BackupEregDB</w:t>
      </w:r>
      <w:proofErr w:type="spellEnd"/>
      <w:r>
        <w:t xml:space="preserve"> som ligger på skrivbordet på plattan, kopia av DB skapas (detta </w:t>
      </w:r>
      <w:r w:rsidR="001E22E4">
        <w:t xml:space="preserve">ska </w:t>
      </w:r>
      <w:r>
        <w:t xml:space="preserve">även göras under resans gång </w:t>
      </w:r>
      <w:r w:rsidR="001E22E4">
        <w:t xml:space="preserve">för resor över två dygn </w:t>
      </w:r>
      <w:r>
        <w:t>för att spara en backup av data på externt USB-minne). Backup filerna ligger tidsstämplade under mappen C:\Backup</w:t>
      </w:r>
      <w:r w:rsidR="001E22E4">
        <w:t>,</w:t>
      </w:r>
      <w:r>
        <w:t xml:space="preserve"> genväg</w:t>
      </w:r>
      <w:r w:rsidR="001E22E4">
        <w:t xml:space="preserve"> ska ligga </w:t>
      </w:r>
      <w:r>
        <w:t>på skrivbord</w:t>
      </w:r>
      <w:r w:rsidR="001E22E4">
        <w:t>et.</w:t>
      </w:r>
      <w:r>
        <w:t xml:space="preserve"> </w:t>
      </w:r>
      <w:r w:rsidR="001E22E4">
        <w:t>K</w:t>
      </w:r>
      <w:r>
        <w:t xml:space="preserve">opiera filen </w:t>
      </w:r>
      <w:r w:rsidR="001E22E4">
        <w:t xml:space="preserve">med det senaste datumet </w:t>
      </w:r>
      <w:r>
        <w:t>till ett externt USB minn</w:t>
      </w:r>
      <w:r w:rsidR="00B42A3E">
        <w:t xml:space="preserve">e, där ska finnas USB-minnen i </w:t>
      </w:r>
      <w:r>
        <w:t xml:space="preserve">väskorna. </w:t>
      </w:r>
      <w:r w:rsidRPr="006F48F2">
        <w:rPr>
          <w:highlight w:val="yellow"/>
        </w:rPr>
        <w:t>Maila fi</w:t>
      </w:r>
      <w:r w:rsidR="00253736" w:rsidRPr="006F48F2">
        <w:rPr>
          <w:highlight w:val="yellow"/>
        </w:rPr>
        <w:t xml:space="preserve">len från </w:t>
      </w:r>
      <w:proofErr w:type="gramStart"/>
      <w:r w:rsidR="00253736" w:rsidRPr="006F48F2">
        <w:rPr>
          <w:highlight w:val="yellow"/>
        </w:rPr>
        <w:t>er egen dator</w:t>
      </w:r>
      <w:proofErr w:type="gramEnd"/>
      <w:r w:rsidR="00253736" w:rsidRPr="006F48F2">
        <w:rPr>
          <w:highlight w:val="yellow"/>
        </w:rPr>
        <w:t xml:space="preserve"> till Per</w:t>
      </w:r>
      <w:r w:rsidR="00C517F6" w:rsidRPr="006F48F2">
        <w:rPr>
          <w:highlight w:val="yellow"/>
        </w:rPr>
        <w:t xml:space="preserve"> Johannesson (per.johannesson@slu.se)</w:t>
      </w:r>
      <w:r w:rsidR="00253736" w:rsidRPr="006F48F2">
        <w:rPr>
          <w:highlight w:val="yellow"/>
        </w:rPr>
        <w:t>,</w:t>
      </w:r>
      <w:r w:rsidRPr="006F48F2">
        <w:rPr>
          <w:highlight w:val="yellow"/>
        </w:rPr>
        <w:t xml:space="preserve"> </w:t>
      </w:r>
      <w:r w:rsidR="00253736" w:rsidRPr="006F48F2">
        <w:rPr>
          <w:highlight w:val="yellow"/>
        </w:rPr>
        <w:t xml:space="preserve">skriv i mailet vem som varit </w:t>
      </w:r>
      <w:r w:rsidR="00253736" w:rsidRPr="006F48F2">
        <w:rPr>
          <w:b/>
          <w:highlight w:val="yellow"/>
        </w:rPr>
        <w:t xml:space="preserve">ansvarig, </w:t>
      </w:r>
      <w:proofErr w:type="spellStart"/>
      <w:r w:rsidR="00253736" w:rsidRPr="006F48F2">
        <w:rPr>
          <w:b/>
          <w:highlight w:val="yellow"/>
        </w:rPr>
        <w:t>resnummer</w:t>
      </w:r>
      <w:proofErr w:type="spellEnd"/>
      <w:r w:rsidR="00253736" w:rsidRPr="006F48F2">
        <w:rPr>
          <w:b/>
          <w:highlight w:val="yellow"/>
        </w:rPr>
        <w:t xml:space="preserve"> och ID på </w:t>
      </w:r>
      <w:r w:rsidR="00CA3EF4" w:rsidRPr="006F48F2">
        <w:rPr>
          <w:b/>
          <w:highlight w:val="yellow"/>
        </w:rPr>
        <w:t>platta</w:t>
      </w:r>
      <w:r w:rsidR="00CA3EF4" w:rsidRPr="006F48F2">
        <w:rPr>
          <w:highlight w:val="yellow"/>
        </w:rPr>
        <w:t xml:space="preserve">. </w:t>
      </w:r>
      <w:r w:rsidR="00C517F6" w:rsidRPr="006F48F2">
        <w:rPr>
          <w:highlight w:val="yellow"/>
        </w:rPr>
        <w:t xml:space="preserve">Per eller </w:t>
      </w:r>
      <w:r w:rsidR="004B59FC" w:rsidRPr="006F48F2">
        <w:rPr>
          <w:highlight w:val="yellow"/>
        </w:rPr>
        <w:t>Christina läser in fil</w:t>
      </w:r>
      <w:r w:rsidR="00CA3EF4" w:rsidRPr="006F48F2">
        <w:rPr>
          <w:highlight w:val="yellow"/>
        </w:rPr>
        <w:t xml:space="preserve"> </w:t>
      </w:r>
      <w:r w:rsidR="00253736" w:rsidRPr="006F48F2">
        <w:rPr>
          <w:highlight w:val="yellow"/>
        </w:rPr>
        <w:t xml:space="preserve">till FD2 </w:t>
      </w:r>
      <w:r w:rsidR="00CA3EF4" w:rsidRPr="006F48F2">
        <w:rPr>
          <w:highlight w:val="yellow"/>
        </w:rPr>
        <w:t>och meddelar ansvarig för resa när det är klart</w:t>
      </w:r>
      <w:r w:rsidR="00253736" w:rsidRPr="006F48F2">
        <w:rPr>
          <w:highlight w:val="yellow"/>
        </w:rPr>
        <w:t>.</w:t>
      </w:r>
      <w:r w:rsidR="00CA3EF4" w:rsidRPr="00CA3EF4">
        <w:t xml:space="preserve"> </w:t>
      </w:r>
    </w:p>
    <w:p w14:paraId="1C490A37" w14:textId="77777777" w:rsidR="00CA3EF4" w:rsidRPr="006F48F2" w:rsidRDefault="00CA3EF4" w:rsidP="00CA3EF4">
      <w:pPr>
        <w:pStyle w:val="Liststycke"/>
        <w:numPr>
          <w:ilvl w:val="0"/>
          <w:numId w:val="9"/>
        </w:numPr>
        <w:spacing w:before="120"/>
        <w:rPr>
          <w:highlight w:val="yellow"/>
        </w:rPr>
      </w:pPr>
      <w:r w:rsidRPr="006F48F2">
        <w:rPr>
          <w:highlight w:val="yellow"/>
        </w:rPr>
        <w:t xml:space="preserve">Ansvarig </w:t>
      </w:r>
      <w:r w:rsidR="00C517F6" w:rsidRPr="006F48F2">
        <w:rPr>
          <w:highlight w:val="yellow"/>
        </w:rPr>
        <w:t xml:space="preserve">för resan </w:t>
      </w:r>
      <w:r w:rsidRPr="006F48F2">
        <w:rPr>
          <w:highlight w:val="yellow"/>
        </w:rPr>
        <w:t>kontrollerar att resa ligger i FD2 och ändrar ”</w:t>
      </w:r>
      <w:proofErr w:type="spellStart"/>
      <w:r w:rsidRPr="006F48F2">
        <w:rPr>
          <w:highlight w:val="yellow"/>
        </w:rPr>
        <w:t>Fishing</w:t>
      </w:r>
      <w:proofErr w:type="spellEnd"/>
      <w:r w:rsidRPr="006F48F2">
        <w:rPr>
          <w:highlight w:val="yellow"/>
        </w:rPr>
        <w:t xml:space="preserve"> </w:t>
      </w:r>
      <w:proofErr w:type="spellStart"/>
      <w:r w:rsidRPr="006F48F2">
        <w:rPr>
          <w:highlight w:val="yellow"/>
        </w:rPr>
        <w:t>fleet</w:t>
      </w:r>
      <w:proofErr w:type="spellEnd"/>
      <w:r w:rsidRPr="006F48F2">
        <w:rPr>
          <w:highlight w:val="yellow"/>
        </w:rPr>
        <w:t xml:space="preserve">” till </w:t>
      </w:r>
      <w:proofErr w:type="spellStart"/>
      <w:r w:rsidRPr="006F48F2">
        <w:rPr>
          <w:highlight w:val="yellow"/>
        </w:rPr>
        <w:t>seacret</w:t>
      </w:r>
      <w:proofErr w:type="spellEnd"/>
      <w:r w:rsidRPr="006F48F2">
        <w:rPr>
          <w:highlight w:val="yellow"/>
        </w:rPr>
        <w:t xml:space="preserve"> </w:t>
      </w:r>
      <w:proofErr w:type="spellStart"/>
      <w:r w:rsidRPr="006F48F2">
        <w:rPr>
          <w:highlight w:val="yellow"/>
        </w:rPr>
        <w:t>vessel</w:t>
      </w:r>
      <w:proofErr w:type="spellEnd"/>
      <w:r w:rsidRPr="006F48F2">
        <w:rPr>
          <w:highlight w:val="yellow"/>
        </w:rPr>
        <w:t xml:space="preserve"> samt lägger till rätt hemlig kod. Kolla </w:t>
      </w:r>
      <w:r w:rsidR="00253736" w:rsidRPr="006F48F2">
        <w:rPr>
          <w:highlight w:val="yellow"/>
        </w:rPr>
        <w:t xml:space="preserve">att </w:t>
      </w:r>
      <w:r w:rsidRPr="006F48F2">
        <w:rPr>
          <w:highlight w:val="yellow"/>
        </w:rPr>
        <w:t xml:space="preserve">validity </w:t>
      </w:r>
      <w:r w:rsidR="00253736" w:rsidRPr="006F48F2">
        <w:rPr>
          <w:highlight w:val="yellow"/>
        </w:rPr>
        <w:t xml:space="preserve">stämmer </w:t>
      </w:r>
      <w:r w:rsidRPr="006F48F2">
        <w:rPr>
          <w:highlight w:val="yellow"/>
        </w:rPr>
        <w:t>på alla arter/sampels</w:t>
      </w:r>
    </w:p>
    <w:p w14:paraId="39199D6C" w14:textId="77777777" w:rsidR="00057D03" w:rsidRPr="00CA3EF4" w:rsidRDefault="00057D03" w:rsidP="00CA3EF4">
      <w:pPr>
        <w:pStyle w:val="Liststycke"/>
        <w:numPr>
          <w:ilvl w:val="0"/>
          <w:numId w:val="9"/>
        </w:numPr>
        <w:spacing w:before="120"/>
      </w:pPr>
      <w:r w:rsidRPr="00253736">
        <w:t>Ändra</w:t>
      </w:r>
      <w:r>
        <w:rPr>
          <w:b/>
        </w:rPr>
        <w:t xml:space="preserve"> </w:t>
      </w:r>
      <w:r w:rsidR="00253736">
        <w:rPr>
          <w:b/>
        </w:rPr>
        <w:t xml:space="preserve">”Import </w:t>
      </w:r>
      <w:proofErr w:type="spellStart"/>
      <w:r w:rsidR="00253736">
        <w:rPr>
          <w:b/>
        </w:rPr>
        <w:t>checked</w:t>
      </w:r>
      <w:proofErr w:type="spellEnd"/>
      <w:r w:rsidR="00253736">
        <w:rPr>
          <w:b/>
        </w:rPr>
        <w:t xml:space="preserve">” </w:t>
      </w:r>
      <w:r w:rsidR="00253736">
        <w:t>på trippsidan i FD2 till ”</w:t>
      </w:r>
      <w:r w:rsidR="00253736" w:rsidRPr="00253736">
        <w:rPr>
          <w:b/>
        </w:rPr>
        <w:t>YES</w:t>
      </w:r>
      <w:r w:rsidR="00253736">
        <w:t>”</w:t>
      </w:r>
    </w:p>
    <w:p w14:paraId="26B90FFA" w14:textId="77777777" w:rsidR="001E22E4" w:rsidRPr="00CA3EF4" w:rsidRDefault="001E22E4" w:rsidP="001E22E4">
      <w:pPr>
        <w:pStyle w:val="Liststycke"/>
        <w:numPr>
          <w:ilvl w:val="0"/>
          <w:numId w:val="9"/>
        </w:numPr>
        <w:spacing w:before="120"/>
      </w:pPr>
      <w:r w:rsidRPr="00CA3EF4">
        <w:t>Platta rengörs och sätts i docka. Omstart görs i docka, kolla sen att plattan är påslagen och att nätuppkoppling finns.</w:t>
      </w:r>
    </w:p>
    <w:p w14:paraId="24A6B833" w14:textId="77777777" w:rsidR="00CA3EF4" w:rsidRDefault="00CA3EF4" w:rsidP="00CA3EF4">
      <w:pPr>
        <w:pStyle w:val="Liststycke"/>
        <w:numPr>
          <w:ilvl w:val="0"/>
          <w:numId w:val="9"/>
        </w:numPr>
        <w:spacing w:before="120"/>
      </w:pPr>
      <w:r>
        <w:t xml:space="preserve">Skriv </w:t>
      </w:r>
      <w:proofErr w:type="spellStart"/>
      <w:r>
        <w:t>otolitpåsar</w:t>
      </w:r>
      <w:proofErr w:type="spellEnd"/>
      <w:r>
        <w:t>, b</w:t>
      </w:r>
      <w:r w:rsidRPr="00CA3EF4">
        <w:t xml:space="preserve">runnar med </w:t>
      </w:r>
      <w:proofErr w:type="spellStart"/>
      <w:r w:rsidRPr="00CA3EF4">
        <w:t>otoliter</w:t>
      </w:r>
      <w:proofErr w:type="spellEnd"/>
      <w:r w:rsidRPr="00CA3EF4">
        <w:t xml:space="preserve"> läggs i vanlig ordning på rätt plats och märkta enligt gäl</w:t>
      </w:r>
      <w:r>
        <w:t>lande regler</w:t>
      </w:r>
    </w:p>
    <w:p w14:paraId="2AF52FDB" w14:textId="77777777" w:rsidR="00CA3EF4" w:rsidRPr="00CA3EF4" w:rsidRDefault="00CA3EF4" w:rsidP="00CA3EF4">
      <w:pPr>
        <w:spacing w:before="120"/>
      </w:pPr>
    </w:p>
    <w:p w14:paraId="1B39A84C" w14:textId="77777777" w:rsidR="00CA3EF4" w:rsidRPr="00300BDB" w:rsidRDefault="00CA3EF4" w:rsidP="00CA3EF4">
      <w:pPr>
        <w:spacing w:before="60"/>
        <w:rPr>
          <w:b/>
          <w:u w:val="single"/>
        </w:rPr>
      </w:pPr>
      <w:r w:rsidRPr="00300BDB">
        <w:rPr>
          <w:b/>
          <w:u w:val="single"/>
        </w:rPr>
        <w:t>Felhantering E-reg</w:t>
      </w:r>
    </w:p>
    <w:p w14:paraId="0DFA26E2" w14:textId="77777777" w:rsidR="00CA3EF4" w:rsidRDefault="00CA3EF4" w:rsidP="00CA3EF4">
      <w:pPr>
        <w:spacing w:before="60"/>
        <w:rPr>
          <w:sz w:val="20"/>
        </w:rPr>
      </w:pPr>
      <w:r>
        <w:rPr>
          <w:b/>
          <w:sz w:val="20"/>
        </w:rPr>
        <w:t xml:space="preserve">Validity – </w:t>
      </w:r>
      <w:r>
        <w:rPr>
          <w:sz w:val="20"/>
        </w:rPr>
        <w:t xml:space="preserve">för station eller subsample används då </w:t>
      </w:r>
      <w:r w:rsidRPr="008B4A33">
        <w:rPr>
          <w:sz w:val="20"/>
        </w:rPr>
        <w:t xml:space="preserve">det normala provtagningsflödet måste frångås. Hinner man tex inte mäta längder för en art som normalt ska </w:t>
      </w:r>
      <w:proofErr w:type="spellStart"/>
      <w:r w:rsidRPr="008B4A33">
        <w:rPr>
          <w:sz w:val="20"/>
        </w:rPr>
        <w:t>längdmätas</w:t>
      </w:r>
      <w:proofErr w:type="spellEnd"/>
      <w:r w:rsidRPr="008B4A33">
        <w:rPr>
          <w:sz w:val="20"/>
        </w:rPr>
        <w:t xml:space="preserve"> så kan man ändra </w:t>
      </w:r>
      <w:proofErr w:type="spellStart"/>
      <w:r w:rsidRPr="008B4A33">
        <w:rPr>
          <w:sz w:val="20"/>
        </w:rPr>
        <w:t>vaildity</w:t>
      </w:r>
      <w:proofErr w:type="spellEnd"/>
      <w:r w:rsidRPr="008B4A33">
        <w:rPr>
          <w:sz w:val="20"/>
        </w:rPr>
        <w:t xml:space="preserve"> till ”</w:t>
      </w:r>
      <w:proofErr w:type="spellStart"/>
      <w:r w:rsidRPr="008B4A33">
        <w:rPr>
          <w:sz w:val="20"/>
        </w:rPr>
        <w:t>Wgt</w:t>
      </w:r>
      <w:proofErr w:type="spellEnd"/>
      <w:r w:rsidRPr="008B4A33">
        <w:rPr>
          <w:sz w:val="20"/>
        </w:rPr>
        <w:t xml:space="preserve"> </w:t>
      </w:r>
      <w:proofErr w:type="spellStart"/>
      <w:r w:rsidRPr="008B4A33">
        <w:rPr>
          <w:sz w:val="20"/>
        </w:rPr>
        <w:t>only</w:t>
      </w:r>
      <w:proofErr w:type="spellEnd"/>
      <w:r w:rsidRPr="008B4A33">
        <w:rPr>
          <w:sz w:val="20"/>
        </w:rPr>
        <w:t>” och då tillåts man ange bara en vikt för arten.</w:t>
      </w:r>
      <w:r>
        <w:rPr>
          <w:sz w:val="20"/>
        </w:rPr>
        <w:t xml:space="preserve"> Stationer som inte </w:t>
      </w:r>
      <w:proofErr w:type="spellStart"/>
      <w:r>
        <w:rPr>
          <w:sz w:val="20"/>
        </w:rPr>
        <w:t>provtas</w:t>
      </w:r>
      <w:proofErr w:type="spellEnd"/>
      <w:r>
        <w:rPr>
          <w:sz w:val="20"/>
        </w:rPr>
        <w:t xml:space="preserve"> ska markeras som ”not </w:t>
      </w:r>
      <w:proofErr w:type="spellStart"/>
      <w:r>
        <w:rPr>
          <w:sz w:val="20"/>
        </w:rPr>
        <w:t>sampled</w:t>
      </w:r>
      <w:proofErr w:type="spellEnd"/>
      <w:r>
        <w:rPr>
          <w:sz w:val="20"/>
        </w:rPr>
        <w:t>”</w:t>
      </w:r>
    </w:p>
    <w:p w14:paraId="50B25337" w14:textId="77777777" w:rsidR="00CA3EF4" w:rsidRDefault="00CA3EF4" w:rsidP="00CA3EF4">
      <w:pPr>
        <w:spacing w:before="60"/>
        <w:rPr>
          <w:b/>
          <w:sz w:val="20"/>
        </w:rPr>
      </w:pPr>
    </w:p>
    <w:p w14:paraId="642F37C6" w14:textId="77777777" w:rsidR="00CA3EF4" w:rsidRDefault="00CA3EF4" w:rsidP="00C517F6">
      <w:pPr>
        <w:rPr>
          <w:sz w:val="20"/>
        </w:rPr>
      </w:pPr>
      <w:r w:rsidRPr="00111873">
        <w:rPr>
          <w:b/>
          <w:sz w:val="20"/>
        </w:rPr>
        <w:t>Get Pos fungerar inte</w:t>
      </w:r>
      <w:r>
        <w:rPr>
          <w:sz w:val="20"/>
        </w:rPr>
        <w:t>: Skriv in Tid, Lat och Long manuellt genom att klicka i respektive box</w:t>
      </w:r>
    </w:p>
    <w:p w14:paraId="027B9C1F" w14:textId="77777777" w:rsidR="00CA3EF4" w:rsidRDefault="00CA3EF4" w:rsidP="00C517F6">
      <w:pPr>
        <w:rPr>
          <w:sz w:val="20"/>
        </w:rPr>
      </w:pPr>
      <w:r w:rsidRPr="00111873">
        <w:rPr>
          <w:b/>
          <w:sz w:val="20"/>
        </w:rPr>
        <w:t>Väljer fel art:</w:t>
      </w:r>
      <w:r>
        <w:rPr>
          <w:sz w:val="20"/>
        </w:rPr>
        <w:t xml:space="preserve"> Tryck på röd knapp ”</w:t>
      </w:r>
      <w:proofErr w:type="spellStart"/>
      <w:r>
        <w:rPr>
          <w:sz w:val="20"/>
        </w:rPr>
        <w:t>Delete</w:t>
      </w:r>
      <w:proofErr w:type="spellEnd"/>
      <w:r>
        <w:rPr>
          <w:sz w:val="20"/>
        </w:rPr>
        <w:t xml:space="preserve"> </w:t>
      </w:r>
      <w:proofErr w:type="spellStart"/>
      <w:r>
        <w:rPr>
          <w:sz w:val="20"/>
        </w:rPr>
        <w:t>Subsample</w:t>
      </w:r>
      <w:proofErr w:type="spellEnd"/>
      <w:r>
        <w:rPr>
          <w:sz w:val="20"/>
        </w:rPr>
        <w:t>”</w:t>
      </w:r>
    </w:p>
    <w:p w14:paraId="5B210808" w14:textId="77777777" w:rsidR="00CA3EF4" w:rsidRDefault="00CA3EF4" w:rsidP="00C517F6">
      <w:pPr>
        <w:rPr>
          <w:sz w:val="20"/>
        </w:rPr>
      </w:pPr>
      <w:r w:rsidRPr="00111873">
        <w:rPr>
          <w:b/>
          <w:sz w:val="20"/>
        </w:rPr>
        <w:t>Väljer fel längd:</w:t>
      </w:r>
      <w:r>
        <w:rPr>
          <w:sz w:val="20"/>
        </w:rPr>
        <w:t xml:space="preserve"> Tryck på röd knapp ”</w:t>
      </w:r>
      <w:proofErr w:type="spellStart"/>
      <w:r>
        <w:rPr>
          <w:sz w:val="20"/>
        </w:rPr>
        <w:t>Delete</w:t>
      </w:r>
      <w:proofErr w:type="spellEnd"/>
      <w:r>
        <w:rPr>
          <w:sz w:val="20"/>
        </w:rPr>
        <w:t xml:space="preserve"> Last” </w:t>
      </w:r>
    </w:p>
    <w:p w14:paraId="1D3E12A5" w14:textId="77777777" w:rsidR="00CA3EF4" w:rsidRDefault="00CA3EF4" w:rsidP="00C517F6">
      <w:pPr>
        <w:rPr>
          <w:sz w:val="20"/>
        </w:rPr>
      </w:pPr>
      <w:r w:rsidRPr="00111873">
        <w:rPr>
          <w:b/>
          <w:sz w:val="20"/>
        </w:rPr>
        <w:t>Fel längd i tidigare skede:</w:t>
      </w:r>
      <w:r>
        <w:rPr>
          <w:sz w:val="20"/>
        </w:rPr>
        <w:t xml:space="preserve"> Tryck på fliken ”Edit” – ändra antal per längdklass genom plus eller minus</w:t>
      </w:r>
    </w:p>
    <w:p w14:paraId="715E1875" w14:textId="77777777" w:rsidR="00CA3EF4" w:rsidRDefault="00CA3EF4" w:rsidP="00C517F6">
      <w:pPr>
        <w:rPr>
          <w:sz w:val="20"/>
        </w:rPr>
      </w:pPr>
      <w:r w:rsidRPr="00111873">
        <w:rPr>
          <w:b/>
          <w:sz w:val="20"/>
        </w:rPr>
        <w:t>En längd som inte är lämplig för individprovtagning</w:t>
      </w:r>
      <w:r>
        <w:rPr>
          <w:sz w:val="20"/>
        </w:rPr>
        <w:t>: Tryck på röd knapp ”</w:t>
      </w:r>
      <w:proofErr w:type="spellStart"/>
      <w:r>
        <w:rPr>
          <w:sz w:val="20"/>
        </w:rPr>
        <w:t>Exclude</w:t>
      </w:r>
      <w:proofErr w:type="spellEnd"/>
      <w:r>
        <w:rPr>
          <w:sz w:val="20"/>
        </w:rPr>
        <w:t>”</w:t>
      </w:r>
    </w:p>
    <w:p w14:paraId="41DD3C83" w14:textId="77777777" w:rsidR="00CA3EF4" w:rsidRDefault="00CA3EF4" w:rsidP="00C517F6">
      <w:pPr>
        <w:rPr>
          <w:sz w:val="20"/>
        </w:rPr>
      </w:pPr>
      <w:r w:rsidRPr="00111873">
        <w:rPr>
          <w:b/>
          <w:sz w:val="20"/>
        </w:rPr>
        <w:t>Skjutmåttet fungerar inte:</w:t>
      </w:r>
      <w:r>
        <w:rPr>
          <w:sz w:val="20"/>
        </w:rPr>
        <w:t xml:space="preserve"> Skriv in längden manuellt genom att klicka i boxen under ”</w:t>
      </w:r>
      <w:proofErr w:type="spellStart"/>
      <w:r>
        <w:rPr>
          <w:sz w:val="20"/>
        </w:rPr>
        <w:t>Length</w:t>
      </w:r>
      <w:proofErr w:type="spellEnd"/>
      <w:r>
        <w:rPr>
          <w:sz w:val="20"/>
        </w:rPr>
        <w:t>” på höger sida.</w:t>
      </w:r>
    </w:p>
    <w:p w14:paraId="5F6738BE" w14:textId="77777777" w:rsidR="00CA3EF4" w:rsidRPr="00300BDB" w:rsidRDefault="00C517F6" w:rsidP="00CA3EF4">
      <w:pPr>
        <w:spacing w:before="120"/>
        <w:rPr>
          <w:b/>
          <w:u w:val="single"/>
        </w:rPr>
      </w:pPr>
      <w:r>
        <w:rPr>
          <w:b/>
          <w:u w:val="single"/>
        </w:rPr>
        <w:t>Felhantering platta och skjutmått</w:t>
      </w:r>
    </w:p>
    <w:p w14:paraId="15F8B1FC" w14:textId="77777777" w:rsidR="00CA3EF4" w:rsidRDefault="00CA3EF4" w:rsidP="00CA3EF4">
      <w:pPr>
        <w:rPr>
          <w:sz w:val="20"/>
        </w:rPr>
      </w:pPr>
      <w:r>
        <w:rPr>
          <w:b/>
          <w:sz w:val="20"/>
        </w:rPr>
        <w:t>Det går inte att logga in:</w:t>
      </w:r>
      <w:r>
        <w:rPr>
          <w:sz w:val="20"/>
        </w:rPr>
        <w:t xml:space="preserve"> När plattan tagits ur docka behöver den startas om (”</w:t>
      </w:r>
      <w:proofErr w:type="spellStart"/>
      <w:r>
        <w:rPr>
          <w:sz w:val="20"/>
        </w:rPr>
        <w:t>Restart</w:t>
      </w:r>
      <w:proofErr w:type="spellEnd"/>
      <w:r>
        <w:rPr>
          <w:sz w:val="20"/>
        </w:rPr>
        <w:t xml:space="preserve">” i menyn nere till höger) innan den växlar över till det virtuella tangentbordet. </w:t>
      </w:r>
    </w:p>
    <w:p w14:paraId="00D0C5AD" w14:textId="77777777" w:rsidR="00CA3EF4" w:rsidRPr="00B42A3E" w:rsidRDefault="00C517F6" w:rsidP="00CA3EF4">
      <w:pPr>
        <w:rPr>
          <w:sz w:val="20"/>
          <w:lang w:val="en-GB"/>
        </w:rPr>
      </w:pPr>
      <w:r w:rsidRPr="00C517F6">
        <w:rPr>
          <w:b/>
          <w:sz w:val="20"/>
        </w:rPr>
        <w:t xml:space="preserve">Skjutmåttet synkar inte: </w:t>
      </w:r>
      <w:r>
        <w:rPr>
          <w:sz w:val="20"/>
        </w:rPr>
        <w:t>Ta bort alla synkade enheter under ”</w:t>
      </w:r>
      <w:proofErr w:type="spellStart"/>
      <w:r>
        <w:rPr>
          <w:sz w:val="20"/>
        </w:rPr>
        <w:t>bluetooth</w:t>
      </w:r>
      <w:proofErr w:type="spellEnd"/>
      <w:r>
        <w:rPr>
          <w:sz w:val="20"/>
        </w:rPr>
        <w:t xml:space="preserve"> </w:t>
      </w:r>
      <w:proofErr w:type="spellStart"/>
      <w:r>
        <w:rPr>
          <w:sz w:val="20"/>
        </w:rPr>
        <w:t>devises</w:t>
      </w:r>
      <w:proofErr w:type="spellEnd"/>
      <w:r>
        <w:rPr>
          <w:sz w:val="20"/>
        </w:rPr>
        <w:t xml:space="preserve">” på plattan. </w:t>
      </w:r>
      <w:proofErr w:type="spellStart"/>
      <w:r>
        <w:rPr>
          <w:sz w:val="20"/>
        </w:rPr>
        <w:t>Reset</w:t>
      </w:r>
      <w:proofErr w:type="spellEnd"/>
      <w:r>
        <w:rPr>
          <w:sz w:val="20"/>
        </w:rPr>
        <w:t xml:space="preserve"> synkning på skjutmått genom att trycka på MODE-knappen tills ”</w:t>
      </w:r>
      <w:proofErr w:type="spellStart"/>
      <w:r>
        <w:rPr>
          <w:sz w:val="20"/>
        </w:rPr>
        <w:t>bt</w:t>
      </w:r>
      <w:proofErr w:type="spellEnd"/>
      <w:r>
        <w:rPr>
          <w:sz w:val="20"/>
        </w:rPr>
        <w:t>” dyker upp i display, tryck då på SET-knappen tills ”</w:t>
      </w:r>
      <w:proofErr w:type="spellStart"/>
      <w:r>
        <w:rPr>
          <w:sz w:val="20"/>
        </w:rPr>
        <w:t>rESET</w:t>
      </w:r>
      <w:proofErr w:type="spellEnd"/>
      <w:r>
        <w:rPr>
          <w:sz w:val="20"/>
        </w:rPr>
        <w:t xml:space="preserve">” syns i display, avsluta genom att trycka på MODE-knapp igen. </w:t>
      </w:r>
      <w:proofErr w:type="spellStart"/>
      <w:r w:rsidRPr="00B42A3E">
        <w:rPr>
          <w:sz w:val="20"/>
          <w:lang w:val="en-GB"/>
        </w:rPr>
        <w:t>Synka</w:t>
      </w:r>
      <w:proofErr w:type="spellEnd"/>
      <w:r w:rsidRPr="00B42A3E">
        <w:rPr>
          <w:sz w:val="20"/>
          <w:lang w:val="en-GB"/>
        </w:rPr>
        <w:t xml:space="preserve"> om </w:t>
      </w:r>
      <w:proofErr w:type="gramStart"/>
      <w:r w:rsidRPr="00B42A3E">
        <w:rPr>
          <w:sz w:val="20"/>
          <w:lang w:val="en-GB"/>
        </w:rPr>
        <w:t xml:space="preserve">via </w:t>
      </w:r>
      <w:r w:rsidR="00B42A3E" w:rsidRPr="00B42A3E">
        <w:rPr>
          <w:sz w:val="20"/>
          <w:lang w:val="en-GB"/>
        </w:rPr>
        <w:t>”</w:t>
      </w:r>
      <w:r w:rsidR="00B42A3E">
        <w:rPr>
          <w:sz w:val="20"/>
          <w:lang w:val="en-GB"/>
        </w:rPr>
        <w:t>A</w:t>
      </w:r>
      <w:r w:rsidR="00B42A3E" w:rsidRPr="00B42A3E">
        <w:rPr>
          <w:sz w:val="20"/>
          <w:lang w:val="en-GB"/>
        </w:rPr>
        <w:t>dd</w:t>
      </w:r>
      <w:proofErr w:type="gramEnd"/>
      <w:r w:rsidR="00B42A3E" w:rsidRPr="00B42A3E">
        <w:rPr>
          <w:sz w:val="20"/>
          <w:lang w:val="en-GB"/>
        </w:rPr>
        <w:t xml:space="preserve"> new </w:t>
      </w:r>
      <w:proofErr w:type="spellStart"/>
      <w:r w:rsidR="00B42A3E" w:rsidRPr="00B42A3E">
        <w:rPr>
          <w:sz w:val="20"/>
          <w:lang w:val="en-GB"/>
        </w:rPr>
        <w:t>bluetooth</w:t>
      </w:r>
      <w:proofErr w:type="spellEnd"/>
      <w:r w:rsidR="00B42A3E" w:rsidRPr="00B42A3E">
        <w:rPr>
          <w:sz w:val="20"/>
          <w:lang w:val="en-GB"/>
        </w:rPr>
        <w:t xml:space="preserve"> device” </w:t>
      </w:r>
      <w:proofErr w:type="spellStart"/>
      <w:r w:rsidR="00B42A3E" w:rsidRPr="00B42A3E">
        <w:rPr>
          <w:sz w:val="20"/>
          <w:lang w:val="en-GB"/>
        </w:rPr>
        <w:t>i</w:t>
      </w:r>
      <w:proofErr w:type="spellEnd"/>
      <w:r w:rsidR="00B42A3E" w:rsidRPr="00B42A3E">
        <w:rPr>
          <w:sz w:val="20"/>
          <w:lang w:val="en-GB"/>
        </w:rPr>
        <w:t xml:space="preserve"> windows</w:t>
      </w:r>
      <w:r w:rsidR="00B42A3E">
        <w:rPr>
          <w:sz w:val="20"/>
          <w:lang w:val="en-GB"/>
        </w:rPr>
        <w:t>.</w:t>
      </w:r>
      <w:r w:rsidRPr="00B42A3E">
        <w:rPr>
          <w:sz w:val="20"/>
          <w:lang w:val="en-GB"/>
        </w:rPr>
        <w:t xml:space="preserve">  </w:t>
      </w:r>
    </w:p>
    <w:p w14:paraId="643C2901" w14:textId="77777777" w:rsidR="00CA3EF4" w:rsidRPr="00B42A3E" w:rsidRDefault="00CA3EF4" w:rsidP="00CA3EF4">
      <w:pPr>
        <w:rPr>
          <w:sz w:val="20"/>
          <w:lang w:val="en-GB"/>
        </w:rPr>
      </w:pPr>
    </w:p>
    <w:p w14:paraId="72FDFD2E" w14:textId="77777777" w:rsidR="00B42A3E" w:rsidRPr="00886F9D" w:rsidRDefault="00B42A3E" w:rsidP="00CA3EF4">
      <w:pPr>
        <w:rPr>
          <w:b/>
          <w:sz w:val="20"/>
          <w:lang w:val="en-GB"/>
        </w:rPr>
      </w:pPr>
    </w:p>
    <w:p w14:paraId="4497BCF5" w14:textId="77777777" w:rsidR="004D347F" w:rsidRPr="00886F9D" w:rsidRDefault="004D347F" w:rsidP="00CA3EF4">
      <w:pPr>
        <w:rPr>
          <w:b/>
          <w:sz w:val="20"/>
          <w:lang w:val="en-GB"/>
        </w:rPr>
      </w:pPr>
    </w:p>
    <w:p w14:paraId="7B69288D" w14:textId="77777777" w:rsidR="004D347F" w:rsidRPr="00886F9D" w:rsidRDefault="004D347F" w:rsidP="00CA3EF4">
      <w:pPr>
        <w:rPr>
          <w:b/>
          <w:sz w:val="20"/>
          <w:lang w:val="en-GB"/>
        </w:rPr>
      </w:pPr>
    </w:p>
    <w:p w14:paraId="14E6AFA5" w14:textId="0C38D5A7" w:rsidR="000B6C0D" w:rsidRPr="00886F9D" w:rsidRDefault="000B6C0D" w:rsidP="00CA3EF4">
      <w:pPr>
        <w:rPr>
          <w:b/>
          <w:sz w:val="20"/>
          <w:lang w:val="en-GB"/>
        </w:rPr>
      </w:pPr>
      <w:r w:rsidRPr="00886F9D">
        <w:rPr>
          <w:b/>
          <w:sz w:val="20"/>
          <w:lang w:val="en-GB"/>
        </w:rPr>
        <w:t xml:space="preserve">Main menu </w:t>
      </w:r>
    </w:p>
    <w:p w14:paraId="70ED1000" w14:textId="77777777" w:rsidR="000B6C0D" w:rsidRPr="00DF6AF0" w:rsidRDefault="000B6C0D" w:rsidP="00F94DB4">
      <w:pPr>
        <w:rPr>
          <w:sz w:val="20"/>
        </w:rPr>
      </w:pPr>
      <w:r w:rsidRPr="00DF6AF0">
        <w:rPr>
          <w:sz w:val="20"/>
        </w:rPr>
        <w:t xml:space="preserve">Här görs inställningar </w:t>
      </w:r>
      <w:r w:rsidR="004963CA" w:rsidRPr="00DF6AF0">
        <w:rPr>
          <w:sz w:val="20"/>
        </w:rPr>
        <w:t>av provtagningsmål</w:t>
      </w:r>
      <w:r w:rsidR="00F94DB4">
        <w:rPr>
          <w:sz w:val="20"/>
        </w:rPr>
        <w:t xml:space="preserve"> (endast vetenskapligt ansvarig)</w:t>
      </w:r>
      <w:r w:rsidRPr="00DF6AF0">
        <w:rPr>
          <w:sz w:val="20"/>
        </w:rPr>
        <w:t>, synkning av elektroniska verktyg och sum</w:t>
      </w:r>
      <w:r w:rsidR="00514280">
        <w:rPr>
          <w:sz w:val="20"/>
        </w:rPr>
        <w:t xml:space="preserve">meringar av </w:t>
      </w:r>
      <w:proofErr w:type="gramStart"/>
      <w:r w:rsidR="00514280">
        <w:rPr>
          <w:sz w:val="20"/>
        </w:rPr>
        <w:t>insamlad data</w:t>
      </w:r>
      <w:proofErr w:type="gramEnd"/>
      <w:r w:rsidR="00514280">
        <w:rPr>
          <w:sz w:val="20"/>
        </w:rPr>
        <w:t xml:space="preserve"> </w:t>
      </w:r>
      <w:r w:rsidR="00F94DB4">
        <w:rPr>
          <w:sz w:val="20"/>
        </w:rPr>
        <w:t xml:space="preserve">under och efter </w:t>
      </w:r>
      <w:r w:rsidRPr="00DF6AF0">
        <w:rPr>
          <w:sz w:val="20"/>
        </w:rPr>
        <w:t>avslutad resa.</w:t>
      </w:r>
    </w:p>
    <w:p w14:paraId="518BBFA4" w14:textId="77777777" w:rsidR="004963CA" w:rsidRPr="00DF6AF0" w:rsidRDefault="000B6C0D" w:rsidP="00F94DB4">
      <w:pPr>
        <w:pStyle w:val="Liststycke"/>
        <w:numPr>
          <w:ilvl w:val="0"/>
          <w:numId w:val="5"/>
        </w:numPr>
        <w:ind w:left="357" w:hanging="357"/>
        <w:rPr>
          <w:sz w:val="20"/>
        </w:rPr>
      </w:pPr>
      <w:r w:rsidRPr="00DF6AF0">
        <w:rPr>
          <w:sz w:val="20"/>
        </w:rPr>
        <w:t>Kontrollera att skjutmått är synkroniserad. Gå in på Test e-</w:t>
      </w:r>
      <w:proofErr w:type="spellStart"/>
      <w:r w:rsidRPr="00DF6AF0">
        <w:rPr>
          <w:sz w:val="20"/>
        </w:rPr>
        <w:t>gear</w:t>
      </w:r>
      <w:proofErr w:type="spellEnd"/>
      <w:r w:rsidR="004963CA" w:rsidRPr="00DF6AF0">
        <w:rPr>
          <w:sz w:val="20"/>
        </w:rPr>
        <w:t xml:space="preserve"> – är skjutmått inkopplat och synkat lyser diod efter namnet grön. För att testa klicka på namnet och följ anvisningar på skärmen. Fungerar det inte så tryck på ”</w:t>
      </w:r>
      <w:proofErr w:type="spellStart"/>
      <w:r w:rsidR="004963CA" w:rsidRPr="00DF6AF0">
        <w:rPr>
          <w:sz w:val="20"/>
        </w:rPr>
        <w:t>Synchronize</w:t>
      </w:r>
      <w:proofErr w:type="spellEnd"/>
      <w:r w:rsidR="004963CA" w:rsidRPr="00DF6AF0">
        <w:rPr>
          <w:sz w:val="20"/>
        </w:rPr>
        <w:t xml:space="preserve"> new USB-</w:t>
      </w:r>
      <w:proofErr w:type="spellStart"/>
      <w:r w:rsidR="004963CA" w:rsidRPr="00DF6AF0">
        <w:rPr>
          <w:sz w:val="20"/>
        </w:rPr>
        <w:t>device</w:t>
      </w:r>
      <w:proofErr w:type="spellEnd"/>
      <w:r w:rsidR="004963CA" w:rsidRPr="00DF6AF0">
        <w:rPr>
          <w:sz w:val="20"/>
        </w:rPr>
        <w:t>” och följ anvisningar.</w:t>
      </w:r>
    </w:p>
    <w:p w14:paraId="7943E94A" w14:textId="77777777" w:rsidR="000B6C0D" w:rsidRPr="00DF6AF0" w:rsidRDefault="004963CA" w:rsidP="00F94DB4">
      <w:pPr>
        <w:spacing w:before="60"/>
        <w:rPr>
          <w:b/>
          <w:sz w:val="20"/>
        </w:rPr>
      </w:pPr>
      <w:r w:rsidRPr="00DF6AF0">
        <w:rPr>
          <w:b/>
          <w:sz w:val="20"/>
        </w:rPr>
        <w:t xml:space="preserve">Trip </w:t>
      </w:r>
      <w:r w:rsidRPr="00DF6AF0">
        <w:rPr>
          <w:sz w:val="20"/>
        </w:rPr>
        <w:t>(grön knapp nere till vänster)</w:t>
      </w:r>
    </w:p>
    <w:p w14:paraId="3D59BF9B" w14:textId="77777777" w:rsidR="004963CA" w:rsidRPr="00DF6AF0" w:rsidRDefault="004963CA" w:rsidP="00F94DB4">
      <w:pPr>
        <w:rPr>
          <w:sz w:val="20"/>
        </w:rPr>
      </w:pPr>
      <w:r w:rsidRPr="00DF6AF0">
        <w:rPr>
          <w:sz w:val="20"/>
        </w:rPr>
        <w:t xml:space="preserve">Här startar och avslutar man en resa. För att gå vidare till station måste de obligatoriska parametrarna ”Sampling </w:t>
      </w:r>
      <w:proofErr w:type="spellStart"/>
      <w:r w:rsidRPr="00DF6AF0">
        <w:rPr>
          <w:sz w:val="20"/>
        </w:rPr>
        <w:t>Type</w:t>
      </w:r>
      <w:proofErr w:type="spellEnd"/>
      <w:r w:rsidRPr="00DF6AF0">
        <w:rPr>
          <w:sz w:val="20"/>
        </w:rPr>
        <w:t>”, ”</w:t>
      </w:r>
      <w:proofErr w:type="spellStart"/>
      <w:r w:rsidRPr="00DF6AF0">
        <w:rPr>
          <w:sz w:val="20"/>
        </w:rPr>
        <w:t>Responsible</w:t>
      </w:r>
      <w:proofErr w:type="spellEnd"/>
      <w:r w:rsidRPr="00DF6AF0">
        <w:rPr>
          <w:sz w:val="20"/>
        </w:rPr>
        <w:t>” och ”</w:t>
      </w:r>
      <w:proofErr w:type="spellStart"/>
      <w:r w:rsidRPr="00DF6AF0">
        <w:rPr>
          <w:sz w:val="20"/>
        </w:rPr>
        <w:t>Trip</w:t>
      </w:r>
      <w:proofErr w:type="spellEnd"/>
      <w:r w:rsidRPr="00DF6AF0">
        <w:rPr>
          <w:sz w:val="20"/>
        </w:rPr>
        <w:t xml:space="preserve"> Nr” anges. Dessa går sen inte att ändra när en station har startats. För att avsluta en resa måste alla stationer förs vara avslutade.</w:t>
      </w:r>
    </w:p>
    <w:p w14:paraId="371883BD" w14:textId="77777777" w:rsidR="004963CA" w:rsidRPr="00DF6AF0" w:rsidRDefault="004963CA" w:rsidP="00F94DB4">
      <w:pPr>
        <w:spacing w:before="60"/>
        <w:rPr>
          <w:sz w:val="20"/>
        </w:rPr>
      </w:pPr>
      <w:r w:rsidRPr="00DF6AF0">
        <w:rPr>
          <w:b/>
          <w:sz w:val="20"/>
        </w:rPr>
        <w:t>Station</w:t>
      </w:r>
      <w:r w:rsidRPr="00DF6AF0">
        <w:rPr>
          <w:sz w:val="20"/>
        </w:rPr>
        <w:t xml:space="preserve"> (grön knapp nere till vänster)</w:t>
      </w:r>
    </w:p>
    <w:p w14:paraId="4282A8C0" w14:textId="77777777" w:rsidR="00C04C00" w:rsidRPr="00DF6AF0" w:rsidRDefault="00C04C00" w:rsidP="00F94DB4">
      <w:pPr>
        <w:rPr>
          <w:sz w:val="20"/>
        </w:rPr>
      </w:pPr>
      <w:r w:rsidRPr="00DF6AF0">
        <w:rPr>
          <w:sz w:val="20"/>
        </w:rPr>
        <w:t>Här startar och avslutar man stationer. För att gå vidare och registrera fångst på stationen måste man först ange en starttid. För att avsluta en station måste man ange en stopptid och fylla i uppgifter under sidan ”</w:t>
      </w:r>
      <w:proofErr w:type="spellStart"/>
      <w:r w:rsidRPr="00DF6AF0">
        <w:rPr>
          <w:sz w:val="20"/>
        </w:rPr>
        <w:t>Reg</w:t>
      </w:r>
      <w:proofErr w:type="spellEnd"/>
      <w:r w:rsidRPr="00DF6AF0">
        <w:rPr>
          <w:sz w:val="20"/>
        </w:rPr>
        <w:t xml:space="preserve"> </w:t>
      </w:r>
      <w:proofErr w:type="spellStart"/>
      <w:r w:rsidRPr="00DF6AF0">
        <w:rPr>
          <w:sz w:val="20"/>
        </w:rPr>
        <w:t>Unsorted</w:t>
      </w:r>
      <w:proofErr w:type="spellEnd"/>
      <w:r w:rsidRPr="00DF6AF0">
        <w:rPr>
          <w:sz w:val="20"/>
        </w:rPr>
        <w:t xml:space="preserve"> Catch </w:t>
      </w:r>
      <w:proofErr w:type="spellStart"/>
      <w:r w:rsidRPr="00DF6AF0">
        <w:rPr>
          <w:sz w:val="20"/>
        </w:rPr>
        <w:t>Weight</w:t>
      </w:r>
      <w:proofErr w:type="spellEnd"/>
      <w:r w:rsidRPr="00DF6AF0">
        <w:rPr>
          <w:sz w:val="20"/>
        </w:rPr>
        <w:t>”</w:t>
      </w:r>
      <w:r w:rsidR="005E2E11">
        <w:rPr>
          <w:sz w:val="20"/>
        </w:rPr>
        <w:t xml:space="preserve">. För stationer som inte </w:t>
      </w:r>
      <w:proofErr w:type="spellStart"/>
      <w:r w:rsidR="005E2E11">
        <w:rPr>
          <w:sz w:val="20"/>
        </w:rPr>
        <w:t>provtas</w:t>
      </w:r>
      <w:proofErr w:type="spellEnd"/>
      <w:r w:rsidR="005E2E11">
        <w:rPr>
          <w:sz w:val="20"/>
        </w:rPr>
        <w:t xml:space="preserve"> ska </w:t>
      </w:r>
      <w:proofErr w:type="spellStart"/>
      <w:r w:rsidR="005E2E11">
        <w:rPr>
          <w:sz w:val="20"/>
        </w:rPr>
        <w:t>Validity</w:t>
      </w:r>
      <w:proofErr w:type="spellEnd"/>
      <w:r w:rsidR="005E2E11">
        <w:rPr>
          <w:sz w:val="20"/>
        </w:rPr>
        <w:t xml:space="preserve"> ändras till ”Not </w:t>
      </w:r>
      <w:proofErr w:type="spellStart"/>
      <w:r w:rsidR="005E2E11">
        <w:rPr>
          <w:sz w:val="20"/>
        </w:rPr>
        <w:t>Sampled</w:t>
      </w:r>
      <w:proofErr w:type="spellEnd"/>
      <w:r w:rsidR="005E2E11">
        <w:rPr>
          <w:sz w:val="20"/>
        </w:rPr>
        <w:t>”</w:t>
      </w:r>
    </w:p>
    <w:p w14:paraId="2990A558" w14:textId="77777777" w:rsidR="004963CA" w:rsidRPr="00DF6AF0" w:rsidRDefault="00051A07" w:rsidP="00F94DB4">
      <w:pPr>
        <w:spacing w:before="60"/>
        <w:rPr>
          <w:sz w:val="20"/>
          <w:lang w:val="en-US"/>
        </w:rPr>
      </w:pPr>
      <w:r w:rsidRPr="00DF6AF0">
        <w:rPr>
          <w:b/>
          <w:sz w:val="20"/>
          <w:lang w:val="en-US"/>
        </w:rPr>
        <w:t>Reg Unsorted Catch W</w:t>
      </w:r>
      <w:r w:rsidR="00C04C00" w:rsidRPr="00DF6AF0">
        <w:rPr>
          <w:b/>
          <w:sz w:val="20"/>
          <w:lang w:val="en-US"/>
        </w:rPr>
        <w:t>eight</w:t>
      </w:r>
      <w:r w:rsidRPr="00DF6AF0">
        <w:rPr>
          <w:sz w:val="20"/>
          <w:lang w:val="en-US"/>
        </w:rPr>
        <w:t xml:space="preserve"> (gul </w:t>
      </w:r>
      <w:proofErr w:type="spellStart"/>
      <w:r w:rsidRPr="00DF6AF0">
        <w:rPr>
          <w:sz w:val="20"/>
          <w:lang w:val="en-US"/>
        </w:rPr>
        <w:t>knapp</w:t>
      </w:r>
      <w:proofErr w:type="spellEnd"/>
      <w:r w:rsidRPr="00DF6AF0">
        <w:rPr>
          <w:sz w:val="20"/>
          <w:lang w:val="en-US"/>
        </w:rPr>
        <w:t xml:space="preserve"> </w:t>
      </w:r>
      <w:proofErr w:type="spellStart"/>
      <w:r w:rsidRPr="00DF6AF0">
        <w:rPr>
          <w:sz w:val="20"/>
          <w:lang w:val="en-US"/>
        </w:rPr>
        <w:t>nere</w:t>
      </w:r>
      <w:proofErr w:type="spellEnd"/>
      <w:r w:rsidRPr="00DF6AF0">
        <w:rPr>
          <w:sz w:val="20"/>
          <w:lang w:val="en-US"/>
        </w:rPr>
        <w:t xml:space="preserve"> </w:t>
      </w:r>
      <w:proofErr w:type="spellStart"/>
      <w:r w:rsidRPr="00DF6AF0">
        <w:rPr>
          <w:sz w:val="20"/>
          <w:lang w:val="en-US"/>
        </w:rPr>
        <w:t>i</w:t>
      </w:r>
      <w:proofErr w:type="spellEnd"/>
      <w:r w:rsidRPr="00DF6AF0">
        <w:rPr>
          <w:sz w:val="20"/>
          <w:lang w:val="en-US"/>
        </w:rPr>
        <w:t xml:space="preserve"> mitten)</w:t>
      </w:r>
    </w:p>
    <w:p w14:paraId="2D23E169" w14:textId="77777777" w:rsidR="00051A07" w:rsidRPr="00DF6AF0" w:rsidRDefault="00051A07" w:rsidP="00F94DB4">
      <w:pPr>
        <w:rPr>
          <w:sz w:val="20"/>
        </w:rPr>
      </w:pPr>
      <w:r w:rsidRPr="00DF6AF0">
        <w:rPr>
          <w:sz w:val="20"/>
        </w:rPr>
        <w:t>Här anger du vikter/korgar för att beräkna uppräkningsfaktorn då hela fångsten inte har sorterats.</w:t>
      </w:r>
    </w:p>
    <w:p w14:paraId="548B34B6" w14:textId="77777777" w:rsidR="00051A07" w:rsidRPr="00DF6AF0" w:rsidRDefault="00051A07" w:rsidP="00F94DB4">
      <w:pPr>
        <w:pStyle w:val="Liststycke"/>
        <w:numPr>
          <w:ilvl w:val="0"/>
          <w:numId w:val="5"/>
        </w:numPr>
        <w:rPr>
          <w:sz w:val="20"/>
        </w:rPr>
      </w:pPr>
      <w:proofErr w:type="spellStart"/>
      <w:r w:rsidRPr="00DF6AF0">
        <w:rPr>
          <w:sz w:val="20"/>
        </w:rPr>
        <w:t>Kept</w:t>
      </w:r>
      <w:proofErr w:type="spellEnd"/>
      <w:r w:rsidRPr="00DF6AF0">
        <w:rPr>
          <w:sz w:val="20"/>
        </w:rPr>
        <w:t xml:space="preserve"> </w:t>
      </w:r>
      <w:proofErr w:type="spellStart"/>
      <w:r w:rsidRPr="00DF6AF0">
        <w:rPr>
          <w:sz w:val="20"/>
        </w:rPr>
        <w:t>weight</w:t>
      </w:r>
      <w:proofErr w:type="spellEnd"/>
      <w:r w:rsidRPr="00DF6AF0">
        <w:rPr>
          <w:sz w:val="20"/>
        </w:rPr>
        <w:t xml:space="preserve"> – den delen av fångsten som </w:t>
      </w:r>
      <w:r w:rsidRPr="00DF6AF0">
        <w:rPr>
          <w:sz w:val="20"/>
          <w:u w:val="single"/>
        </w:rPr>
        <w:t>har sorterats</w:t>
      </w:r>
      <w:r w:rsidRPr="00DF6AF0">
        <w:rPr>
          <w:sz w:val="20"/>
        </w:rPr>
        <w:t>, tex 90 kg eller 3 korgar.</w:t>
      </w:r>
    </w:p>
    <w:p w14:paraId="7B721377" w14:textId="77777777" w:rsidR="00051A07" w:rsidRPr="00DF6AF0" w:rsidRDefault="00051A07" w:rsidP="00F94DB4">
      <w:pPr>
        <w:pStyle w:val="Liststycke"/>
        <w:numPr>
          <w:ilvl w:val="0"/>
          <w:numId w:val="5"/>
        </w:numPr>
        <w:rPr>
          <w:sz w:val="20"/>
        </w:rPr>
      </w:pPr>
      <w:r w:rsidRPr="00DF6AF0">
        <w:rPr>
          <w:sz w:val="20"/>
        </w:rPr>
        <w:t xml:space="preserve">Disposed weight – den delen av fångsten som </w:t>
      </w:r>
      <w:r w:rsidRPr="00DF6AF0">
        <w:rPr>
          <w:sz w:val="20"/>
          <w:u w:val="single"/>
        </w:rPr>
        <w:t>inte sorterats</w:t>
      </w:r>
      <w:r w:rsidRPr="00DF6AF0">
        <w:rPr>
          <w:sz w:val="20"/>
        </w:rPr>
        <w:t>, tex 180 kg eller 6 korgar</w:t>
      </w:r>
    </w:p>
    <w:p w14:paraId="6261A4E7" w14:textId="77777777" w:rsidR="00051A07" w:rsidRPr="00DF6AF0" w:rsidRDefault="00E45651" w:rsidP="00F94DB4">
      <w:pPr>
        <w:pStyle w:val="Liststycke"/>
        <w:numPr>
          <w:ilvl w:val="0"/>
          <w:numId w:val="5"/>
        </w:numPr>
        <w:rPr>
          <w:sz w:val="20"/>
        </w:rPr>
      </w:pPr>
      <w:proofErr w:type="spellStart"/>
      <w:r w:rsidRPr="00DF6AF0">
        <w:rPr>
          <w:sz w:val="20"/>
        </w:rPr>
        <w:t>Sum</w:t>
      </w:r>
      <w:proofErr w:type="spellEnd"/>
      <w:r w:rsidRPr="00DF6AF0">
        <w:rPr>
          <w:sz w:val="20"/>
        </w:rPr>
        <w:t xml:space="preserve"> </w:t>
      </w:r>
      <w:proofErr w:type="spellStart"/>
      <w:r w:rsidRPr="00DF6AF0">
        <w:rPr>
          <w:sz w:val="20"/>
        </w:rPr>
        <w:t>weight</w:t>
      </w:r>
      <w:proofErr w:type="spellEnd"/>
      <w:r w:rsidRPr="00DF6AF0">
        <w:rPr>
          <w:sz w:val="20"/>
        </w:rPr>
        <w:t xml:space="preserve"> –</w:t>
      </w:r>
      <w:r w:rsidR="008D1820" w:rsidRPr="00DF6AF0">
        <w:rPr>
          <w:sz w:val="20"/>
        </w:rPr>
        <w:t xml:space="preserve"> </w:t>
      </w:r>
      <w:r w:rsidR="008D1820" w:rsidRPr="00DF6AF0">
        <w:rPr>
          <w:sz w:val="20"/>
          <w:u w:val="single"/>
        </w:rPr>
        <w:t xml:space="preserve">summan av </w:t>
      </w:r>
      <w:proofErr w:type="spellStart"/>
      <w:r w:rsidR="008D1820" w:rsidRPr="00DF6AF0">
        <w:rPr>
          <w:sz w:val="20"/>
          <w:u w:val="single"/>
        </w:rPr>
        <w:t>kept</w:t>
      </w:r>
      <w:proofErr w:type="spellEnd"/>
      <w:r w:rsidR="008D1820" w:rsidRPr="00DF6AF0">
        <w:rPr>
          <w:sz w:val="20"/>
          <w:u w:val="single"/>
        </w:rPr>
        <w:t xml:space="preserve"> + </w:t>
      </w:r>
      <w:proofErr w:type="spellStart"/>
      <w:r w:rsidR="008D1820" w:rsidRPr="00DF6AF0">
        <w:rPr>
          <w:sz w:val="20"/>
          <w:u w:val="single"/>
        </w:rPr>
        <w:t>disposed</w:t>
      </w:r>
      <w:proofErr w:type="spellEnd"/>
      <w:r w:rsidR="008D1820" w:rsidRPr="00DF6AF0">
        <w:rPr>
          <w:sz w:val="20"/>
        </w:rPr>
        <w:t xml:space="preserve">, i </w:t>
      </w:r>
      <w:proofErr w:type="gramStart"/>
      <w:r w:rsidR="008D1820" w:rsidRPr="00DF6AF0">
        <w:rPr>
          <w:sz w:val="20"/>
        </w:rPr>
        <w:t>detta fallet</w:t>
      </w:r>
      <w:proofErr w:type="gramEnd"/>
      <w:r w:rsidR="008D1820" w:rsidRPr="00DF6AF0">
        <w:rPr>
          <w:sz w:val="20"/>
        </w:rPr>
        <w:t xml:space="preserve"> 280 kg eller 9 korgar</w:t>
      </w:r>
    </w:p>
    <w:p w14:paraId="570028AE" w14:textId="77777777" w:rsidR="008D1820" w:rsidRPr="00DF6AF0" w:rsidRDefault="008D1820" w:rsidP="00F94DB4">
      <w:pPr>
        <w:spacing w:before="60"/>
        <w:rPr>
          <w:sz w:val="20"/>
          <w:u w:val="single"/>
        </w:rPr>
      </w:pPr>
      <w:r w:rsidRPr="00DF6AF0">
        <w:rPr>
          <w:sz w:val="20"/>
        </w:rPr>
        <w:t>För att kunna beräkna en kvot måste minst två av de ovanstående parametrarna fyllas i. För att hoppa mellan de</w:t>
      </w:r>
      <w:r w:rsidR="00DF6AF0">
        <w:rPr>
          <w:sz w:val="20"/>
        </w:rPr>
        <w:t xml:space="preserve"> olika tryck på respektive vik</w:t>
      </w:r>
      <w:r w:rsidR="005E2E11">
        <w:rPr>
          <w:sz w:val="20"/>
        </w:rPr>
        <w:t>t</w:t>
      </w:r>
      <w:r w:rsidR="00DF6AF0">
        <w:rPr>
          <w:sz w:val="20"/>
        </w:rPr>
        <w:t>-</w:t>
      </w:r>
      <w:r w:rsidRPr="00DF6AF0">
        <w:rPr>
          <w:sz w:val="20"/>
        </w:rPr>
        <w:t>ruta högst upp i bild. För att beräkna kvoten tryck på boxen ”</w:t>
      </w:r>
      <w:proofErr w:type="spellStart"/>
      <w:r w:rsidRPr="00DF6AF0">
        <w:rPr>
          <w:sz w:val="20"/>
        </w:rPr>
        <w:t>Calculate</w:t>
      </w:r>
      <w:proofErr w:type="spellEnd"/>
      <w:r w:rsidRPr="00DF6AF0">
        <w:rPr>
          <w:sz w:val="20"/>
        </w:rPr>
        <w:t xml:space="preserve">” på höger sida i bild. Är kvoten godkänd blir siffran grön. </w:t>
      </w:r>
      <w:r w:rsidRPr="00DF6AF0">
        <w:rPr>
          <w:sz w:val="20"/>
          <w:u w:val="single"/>
        </w:rPr>
        <w:t>Har hela fångsten sorterats så ska boxen under ”</w:t>
      </w:r>
      <w:proofErr w:type="spellStart"/>
      <w:r w:rsidRPr="00DF6AF0">
        <w:rPr>
          <w:sz w:val="20"/>
          <w:u w:val="single"/>
        </w:rPr>
        <w:t>Ignore</w:t>
      </w:r>
      <w:proofErr w:type="spellEnd"/>
      <w:r w:rsidRPr="00DF6AF0">
        <w:rPr>
          <w:sz w:val="20"/>
          <w:u w:val="single"/>
        </w:rPr>
        <w:t xml:space="preserve"> </w:t>
      </w:r>
      <w:proofErr w:type="spellStart"/>
      <w:r w:rsidRPr="00DF6AF0">
        <w:rPr>
          <w:sz w:val="20"/>
          <w:u w:val="single"/>
        </w:rPr>
        <w:t>Unso</w:t>
      </w:r>
      <w:r w:rsidR="00DF6AF0">
        <w:rPr>
          <w:sz w:val="20"/>
          <w:u w:val="single"/>
        </w:rPr>
        <w:t>rt</w:t>
      </w:r>
      <w:r w:rsidRPr="00DF6AF0">
        <w:rPr>
          <w:sz w:val="20"/>
          <w:u w:val="single"/>
        </w:rPr>
        <w:t>ed</w:t>
      </w:r>
      <w:proofErr w:type="spellEnd"/>
      <w:r w:rsidRPr="00DF6AF0">
        <w:rPr>
          <w:sz w:val="20"/>
          <w:u w:val="single"/>
        </w:rPr>
        <w:t xml:space="preserve"> Catch </w:t>
      </w:r>
      <w:proofErr w:type="spellStart"/>
      <w:r w:rsidRPr="00DF6AF0">
        <w:rPr>
          <w:sz w:val="20"/>
          <w:u w:val="single"/>
        </w:rPr>
        <w:t>Weight</w:t>
      </w:r>
      <w:proofErr w:type="spellEnd"/>
      <w:r w:rsidRPr="00DF6AF0">
        <w:rPr>
          <w:sz w:val="20"/>
          <w:u w:val="single"/>
        </w:rPr>
        <w:t xml:space="preserve"> and </w:t>
      </w:r>
      <w:proofErr w:type="spellStart"/>
      <w:r w:rsidRPr="00DF6AF0">
        <w:rPr>
          <w:sz w:val="20"/>
          <w:u w:val="single"/>
        </w:rPr>
        <w:t>use</w:t>
      </w:r>
      <w:proofErr w:type="spellEnd"/>
      <w:r w:rsidRPr="00DF6AF0">
        <w:rPr>
          <w:sz w:val="20"/>
          <w:u w:val="single"/>
        </w:rPr>
        <w:t xml:space="preserve"> </w:t>
      </w:r>
      <w:proofErr w:type="spellStart"/>
      <w:r w:rsidRPr="00DF6AF0">
        <w:rPr>
          <w:sz w:val="20"/>
          <w:u w:val="single"/>
        </w:rPr>
        <w:t>quota</w:t>
      </w:r>
      <w:proofErr w:type="spellEnd"/>
      <w:r w:rsidRPr="00DF6AF0">
        <w:rPr>
          <w:sz w:val="20"/>
          <w:u w:val="single"/>
        </w:rPr>
        <w:t xml:space="preserve"> 1” klickas i.</w:t>
      </w:r>
    </w:p>
    <w:p w14:paraId="3C25713B" w14:textId="77777777" w:rsidR="008D1820" w:rsidRDefault="00DF6AF0" w:rsidP="00F94DB4">
      <w:pPr>
        <w:spacing w:before="60"/>
        <w:rPr>
          <w:sz w:val="20"/>
        </w:rPr>
      </w:pPr>
      <w:r w:rsidRPr="00DF6AF0">
        <w:rPr>
          <w:b/>
          <w:sz w:val="20"/>
        </w:rPr>
        <w:t>Reg Catch</w:t>
      </w:r>
      <w:r>
        <w:rPr>
          <w:b/>
          <w:sz w:val="20"/>
        </w:rPr>
        <w:t xml:space="preserve"> </w:t>
      </w:r>
      <w:r w:rsidRPr="00DF6AF0">
        <w:rPr>
          <w:sz w:val="20"/>
        </w:rPr>
        <w:t>(gul knapp nere i mitten)</w:t>
      </w:r>
    </w:p>
    <w:p w14:paraId="0375ABFE" w14:textId="77777777" w:rsidR="00BC4F6D" w:rsidRDefault="00DF6AF0" w:rsidP="00F94DB4">
      <w:pPr>
        <w:rPr>
          <w:sz w:val="20"/>
        </w:rPr>
      </w:pPr>
      <w:r>
        <w:rPr>
          <w:sz w:val="20"/>
        </w:rPr>
        <w:t>Här väljer man art för provtagning.</w:t>
      </w:r>
      <w:r w:rsidR="00BC4F6D">
        <w:rPr>
          <w:sz w:val="20"/>
        </w:rPr>
        <w:t xml:space="preserve"> För att kunna välja en art så måste SD vara angivet, detta ska ske med automatik om en korrekt </w:t>
      </w:r>
      <w:proofErr w:type="gramStart"/>
      <w:r w:rsidR="00BC4F6D">
        <w:rPr>
          <w:sz w:val="20"/>
        </w:rPr>
        <w:t>start position</w:t>
      </w:r>
      <w:proofErr w:type="gramEnd"/>
      <w:r w:rsidR="00BC4F6D">
        <w:rPr>
          <w:sz w:val="20"/>
        </w:rPr>
        <w:t xml:space="preserve"> har angivits, vet man inte positionen så går det att manuellt ange SD i droppmenyn för SD.</w:t>
      </w:r>
    </w:p>
    <w:p w14:paraId="5453F4A8" w14:textId="77777777" w:rsidR="00DF6AF0" w:rsidRDefault="00BC4F6D" w:rsidP="00F94DB4">
      <w:pPr>
        <w:pStyle w:val="Liststycke"/>
        <w:numPr>
          <w:ilvl w:val="0"/>
          <w:numId w:val="7"/>
        </w:numPr>
        <w:rPr>
          <w:sz w:val="20"/>
        </w:rPr>
      </w:pPr>
      <w:r>
        <w:rPr>
          <w:sz w:val="20"/>
        </w:rPr>
        <w:t xml:space="preserve">De vanligaste arterna finns som snabbval via knapparna till vänster, finns inte arten där så finns den i rullmenyn till höger. Artens färg anger hur den ska </w:t>
      </w:r>
      <w:proofErr w:type="spellStart"/>
      <w:r>
        <w:rPr>
          <w:sz w:val="20"/>
        </w:rPr>
        <w:t>provtas</w:t>
      </w:r>
      <w:proofErr w:type="spellEnd"/>
      <w:r>
        <w:rPr>
          <w:sz w:val="20"/>
        </w:rPr>
        <w:t xml:space="preserve"> – röd är individprovtagning, rosa är endast längdmätning och gul anger arter där endast vikt och eller antal behöver anges.</w:t>
      </w:r>
    </w:p>
    <w:p w14:paraId="33DDB284" w14:textId="77777777" w:rsidR="00BC4F6D" w:rsidRDefault="00D8458B" w:rsidP="00F94DB4">
      <w:pPr>
        <w:spacing w:before="60"/>
        <w:rPr>
          <w:b/>
          <w:sz w:val="20"/>
        </w:rPr>
      </w:pPr>
      <w:r>
        <w:rPr>
          <w:b/>
          <w:sz w:val="20"/>
        </w:rPr>
        <w:t>Längdmätning</w:t>
      </w:r>
      <w:r w:rsidR="003D082D">
        <w:rPr>
          <w:b/>
          <w:sz w:val="20"/>
        </w:rPr>
        <w:t>, totalvikt och mätt vikt</w:t>
      </w:r>
    </w:p>
    <w:p w14:paraId="5B16317E" w14:textId="77777777" w:rsidR="00F94DB4" w:rsidRDefault="00D8458B" w:rsidP="00F94DB4">
      <w:pPr>
        <w:rPr>
          <w:sz w:val="20"/>
        </w:rPr>
      </w:pPr>
      <w:r>
        <w:rPr>
          <w:sz w:val="20"/>
        </w:rPr>
        <w:t>Tryck på en siffra i det virtuella tangentbordet för att ange längden, skrolla neråt för större längder. Radera en längd genom den röda knappen ”</w:t>
      </w:r>
      <w:proofErr w:type="spellStart"/>
      <w:r>
        <w:rPr>
          <w:sz w:val="20"/>
        </w:rPr>
        <w:t>delete</w:t>
      </w:r>
      <w:proofErr w:type="spellEnd"/>
      <w:r>
        <w:rPr>
          <w:sz w:val="20"/>
        </w:rPr>
        <w:t xml:space="preserve"> last” eller via fliken ”Edit” på tangentbordet. Ange vikter genom att trycka på respektive vikt-ruta alternativt fliken ”</w:t>
      </w:r>
      <w:proofErr w:type="spellStart"/>
      <w:r>
        <w:rPr>
          <w:sz w:val="20"/>
        </w:rPr>
        <w:t>Keypad</w:t>
      </w:r>
      <w:proofErr w:type="spellEnd"/>
      <w:r>
        <w:rPr>
          <w:sz w:val="20"/>
        </w:rPr>
        <w:t xml:space="preserve">”. För varje prov (Subsample) måste man ange om den är Discard eller Landad. Är det discard måste man även ange om provet är sorterat som total fångst </w:t>
      </w:r>
      <w:r w:rsidR="00F94DB4">
        <w:rPr>
          <w:sz w:val="20"/>
        </w:rPr>
        <w:t xml:space="preserve">(välj Total) </w:t>
      </w:r>
      <w:r>
        <w:rPr>
          <w:sz w:val="20"/>
        </w:rPr>
        <w:t>eller om vikten ska räknas upp med den kvot som skaps under ”</w:t>
      </w:r>
      <w:proofErr w:type="spellStart"/>
      <w:r>
        <w:rPr>
          <w:sz w:val="20"/>
        </w:rPr>
        <w:t>Reg</w:t>
      </w:r>
      <w:proofErr w:type="spellEnd"/>
      <w:r>
        <w:rPr>
          <w:sz w:val="20"/>
        </w:rPr>
        <w:t xml:space="preserve"> </w:t>
      </w:r>
      <w:proofErr w:type="spellStart"/>
      <w:r>
        <w:rPr>
          <w:sz w:val="20"/>
        </w:rPr>
        <w:t>Unsorted</w:t>
      </w:r>
      <w:proofErr w:type="spellEnd"/>
      <w:r>
        <w:rPr>
          <w:sz w:val="20"/>
        </w:rPr>
        <w:t xml:space="preserve"> Catch </w:t>
      </w:r>
      <w:proofErr w:type="spellStart"/>
      <w:r>
        <w:rPr>
          <w:sz w:val="20"/>
        </w:rPr>
        <w:t>Weigth</w:t>
      </w:r>
      <w:proofErr w:type="spellEnd"/>
      <w:r>
        <w:rPr>
          <w:sz w:val="20"/>
        </w:rPr>
        <w:t>”</w:t>
      </w:r>
      <w:r w:rsidR="00F94DB4">
        <w:rPr>
          <w:sz w:val="20"/>
        </w:rPr>
        <w:t xml:space="preserve"> (</w:t>
      </w:r>
      <w:proofErr w:type="spellStart"/>
      <w:r w:rsidR="00F94DB4">
        <w:rPr>
          <w:sz w:val="20"/>
        </w:rPr>
        <w:t>Apply</w:t>
      </w:r>
      <w:proofErr w:type="spellEnd"/>
      <w:r w:rsidR="00F94DB4">
        <w:rPr>
          <w:sz w:val="20"/>
        </w:rPr>
        <w:t xml:space="preserve"> </w:t>
      </w:r>
      <w:proofErr w:type="spellStart"/>
      <w:r w:rsidR="00F94DB4">
        <w:rPr>
          <w:sz w:val="20"/>
        </w:rPr>
        <w:t>Quota</w:t>
      </w:r>
      <w:proofErr w:type="spellEnd"/>
      <w:r w:rsidR="00F94DB4">
        <w:rPr>
          <w:sz w:val="20"/>
        </w:rPr>
        <w:t>)</w:t>
      </w:r>
      <w:r>
        <w:rPr>
          <w:sz w:val="20"/>
        </w:rPr>
        <w:t xml:space="preserve">. </w:t>
      </w:r>
      <w:r w:rsidR="00F94DB4">
        <w:rPr>
          <w:sz w:val="20"/>
        </w:rPr>
        <w:t xml:space="preserve">För Landad fångst kan man även ange </w:t>
      </w:r>
      <w:proofErr w:type="spellStart"/>
      <w:r w:rsidR="00F94DB4">
        <w:rPr>
          <w:sz w:val="20"/>
        </w:rPr>
        <w:t>Processing</w:t>
      </w:r>
      <w:proofErr w:type="spellEnd"/>
      <w:r w:rsidR="00F94DB4">
        <w:rPr>
          <w:sz w:val="20"/>
        </w:rPr>
        <w:t xml:space="preserve"> och/eller </w:t>
      </w:r>
      <w:proofErr w:type="spellStart"/>
      <w:r w:rsidR="00F94DB4">
        <w:rPr>
          <w:sz w:val="20"/>
        </w:rPr>
        <w:t>Size</w:t>
      </w:r>
      <w:proofErr w:type="spellEnd"/>
      <w:r w:rsidR="00F94DB4">
        <w:rPr>
          <w:sz w:val="20"/>
        </w:rPr>
        <w:t xml:space="preserve"> </w:t>
      </w:r>
      <w:proofErr w:type="spellStart"/>
      <w:r w:rsidR="00F94DB4">
        <w:rPr>
          <w:sz w:val="20"/>
        </w:rPr>
        <w:t>scale</w:t>
      </w:r>
      <w:proofErr w:type="spellEnd"/>
      <w:r w:rsidR="00F94DB4">
        <w:rPr>
          <w:sz w:val="20"/>
        </w:rPr>
        <w:t>. Val av kön är endast aktivt på arter där detta ska anges.</w:t>
      </w:r>
    </w:p>
    <w:p w14:paraId="7D7589CF" w14:textId="77777777" w:rsidR="00D8458B" w:rsidRDefault="00F94DB4" w:rsidP="00F94DB4">
      <w:pPr>
        <w:spacing w:before="60"/>
        <w:rPr>
          <w:b/>
          <w:sz w:val="20"/>
        </w:rPr>
      </w:pPr>
      <w:r w:rsidRPr="00F94DB4">
        <w:rPr>
          <w:b/>
          <w:sz w:val="20"/>
        </w:rPr>
        <w:t>Individprovtagning</w:t>
      </w:r>
      <w:r w:rsidR="003D082D">
        <w:rPr>
          <w:b/>
          <w:sz w:val="20"/>
        </w:rPr>
        <w:t xml:space="preserve"> fisk</w:t>
      </w:r>
    </w:p>
    <w:p w14:paraId="2134BEA4" w14:textId="2AEFCB92" w:rsidR="00F94DB4" w:rsidRDefault="00F94DB4" w:rsidP="00EA27C7">
      <w:pPr>
        <w:rPr>
          <w:sz w:val="20"/>
        </w:rPr>
      </w:pPr>
      <w:r>
        <w:rPr>
          <w:sz w:val="20"/>
        </w:rPr>
        <w:t xml:space="preserve">Använd </w:t>
      </w:r>
      <w:proofErr w:type="spellStart"/>
      <w:r>
        <w:rPr>
          <w:sz w:val="20"/>
        </w:rPr>
        <w:t>numpad</w:t>
      </w:r>
      <w:proofErr w:type="spellEnd"/>
      <w:r>
        <w:rPr>
          <w:sz w:val="20"/>
        </w:rPr>
        <w:t xml:space="preserve"> för att ange de efterfrågade parametrarna. </w:t>
      </w:r>
      <w:r w:rsidR="00EA27C7">
        <w:rPr>
          <w:sz w:val="20"/>
        </w:rPr>
        <w:t xml:space="preserve">Tryck på ”Save </w:t>
      </w:r>
      <w:proofErr w:type="spellStart"/>
      <w:r w:rsidR="00EA27C7">
        <w:rPr>
          <w:sz w:val="20"/>
        </w:rPr>
        <w:t>Fish</w:t>
      </w:r>
      <w:proofErr w:type="spellEnd"/>
      <w:r w:rsidR="00EA27C7">
        <w:rPr>
          <w:sz w:val="20"/>
        </w:rPr>
        <w:t>” för att komma tillbaka till längdmätningssidan. ”</w:t>
      </w:r>
      <w:proofErr w:type="spellStart"/>
      <w:r w:rsidR="00EA27C7">
        <w:rPr>
          <w:sz w:val="20"/>
        </w:rPr>
        <w:t>Delete</w:t>
      </w:r>
      <w:proofErr w:type="spellEnd"/>
      <w:r w:rsidR="00EA27C7">
        <w:rPr>
          <w:sz w:val="20"/>
        </w:rPr>
        <w:t xml:space="preserve"> Last” raderar fisken och längden. ”</w:t>
      </w:r>
      <w:proofErr w:type="spellStart"/>
      <w:r w:rsidR="00EA27C7">
        <w:rPr>
          <w:sz w:val="20"/>
        </w:rPr>
        <w:t>Ex</w:t>
      </w:r>
      <w:r w:rsidR="00886F9D">
        <w:rPr>
          <w:sz w:val="20"/>
        </w:rPr>
        <w:t>c</w:t>
      </w:r>
      <w:r w:rsidR="00EA27C7">
        <w:rPr>
          <w:sz w:val="20"/>
        </w:rPr>
        <w:t>lude</w:t>
      </w:r>
      <w:proofErr w:type="spellEnd"/>
      <w:r w:rsidR="00EA27C7">
        <w:rPr>
          <w:sz w:val="20"/>
        </w:rPr>
        <w:t>” behåller längden i längdfördelningen men exkluderar individen från provtagning.</w:t>
      </w:r>
    </w:p>
    <w:p w14:paraId="7F82578A" w14:textId="77777777" w:rsidR="008B4A33" w:rsidRDefault="008B4A33" w:rsidP="00EA27C7">
      <w:pPr>
        <w:rPr>
          <w:b/>
          <w:sz w:val="20"/>
        </w:rPr>
      </w:pPr>
      <w:r w:rsidRPr="008B4A33">
        <w:rPr>
          <w:b/>
          <w:sz w:val="20"/>
        </w:rPr>
        <w:t>Individprovtagning Kräfta</w:t>
      </w:r>
    </w:p>
    <w:p w14:paraId="466551A7" w14:textId="77777777" w:rsidR="008B4A33" w:rsidRPr="008B4A33" w:rsidRDefault="008B4A33" w:rsidP="00EA27C7">
      <w:pPr>
        <w:rPr>
          <w:sz w:val="20"/>
        </w:rPr>
      </w:pPr>
      <w:r>
        <w:rPr>
          <w:sz w:val="20"/>
        </w:rPr>
        <w:t xml:space="preserve">Klicka på en knapp för att ange kön/skal/mognad, registrera längd via skjutmått. Lås Kön/skal/mognad till en typ via checkbox. </w:t>
      </w:r>
    </w:p>
    <w:p w14:paraId="37FA4BB6" w14:textId="77777777" w:rsidR="00EA27C7" w:rsidRDefault="00EA27C7" w:rsidP="00EA27C7">
      <w:pPr>
        <w:spacing w:before="60"/>
        <w:rPr>
          <w:b/>
          <w:sz w:val="20"/>
        </w:rPr>
      </w:pPr>
      <w:r w:rsidRPr="00EA27C7">
        <w:rPr>
          <w:b/>
          <w:sz w:val="20"/>
        </w:rPr>
        <w:t>Bulkmätning</w:t>
      </w:r>
      <w:r w:rsidR="00F33A38">
        <w:rPr>
          <w:b/>
          <w:sz w:val="20"/>
        </w:rPr>
        <w:t xml:space="preserve"> (för arter som inte </w:t>
      </w:r>
      <w:proofErr w:type="spellStart"/>
      <w:r w:rsidR="00F33A38">
        <w:rPr>
          <w:b/>
          <w:sz w:val="20"/>
        </w:rPr>
        <w:t>längdmäts</w:t>
      </w:r>
      <w:proofErr w:type="spellEnd"/>
      <w:r w:rsidR="00F33A38">
        <w:rPr>
          <w:b/>
          <w:sz w:val="20"/>
        </w:rPr>
        <w:t>)</w:t>
      </w:r>
    </w:p>
    <w:p w14:paraId="18374901" w14:textId="77777777" w:rsidR="00615B54" w:rsidRPr="00CA3EF4" w:rsidRDefault="00EA27C7" w:rsidP="00CA3EF4">
      <w:pPr>
        <w:rPr>
          <w:sz w:val="20"/>
        </w:rPr>
      </w:pPr>
      <w:r>
        <w:rPr>
          <w:sz w:val="20"/>
        </w:rPr>
        <w:t xml:space="preserve">Använd </w:t>
      </w:r>
      <w:proofErr w:type="spellStart"/>
      <w:r>
        <w:rPr>
          <w:sz w:val="20"/>
        </w:rPr>
        <w:t>numpad</w:t>
      </w:r>
      <w:proofErr w:type="spellEnd"/>
      <w:r>
        <w:rPr>
          <w:sz w:val="20"/>
        </w:rPr>
        <w:t xml:space="preserve"> för att ange vikt för prov, vikt för </w:t>
      </w:r>
      <w:proofErr w:type="spellStart"/>
      <w:r>
        <w:rPr>
          <w:sz w:val="20"/>
        </w:rPr>
        <w:t>ev</w:t>
      </w:r>
      <w:proofErr w:type="spellEnd"/>
      <w:r>
        <w:rPr>
          <w:sz w:val="20"/>
        </w:rPr>
        <w:t xml:space="preserve"> mätt prov (räk</w:t>
      </w:r>
      <w:r w:rsidR="00CA3EF4">
        <w:rPr>
          <w:sz w:val="20"/>
        </w:rPr>
        <w:t xml:space="preserve">nat antal) och </w:t>
      </w:r>
      <w:proofErr w:type="spellStart"/>
      <w:r w:rsidR="00CA3EF4">
        <w:rPr>
          <w:sz w:val="20"/>
        </w:rPr>
        <w:t>ev</w:t>
      </w:r>
      <w:proofErr w:type="spellEnd"/>
      <w:r w:rsidR="00CA3EF4">
        <w:rPr>
          <w:sz w:val="20"/>
        </w:rPr>
        <w:t xml:space="preserve"> räknat antal.</w:t>
      </w:r>
    </w:p>
    <w:sectPr w:rsidR="00615B54" w:rsidRPr="00CA3EF4" w:rsidSect="00F94DB4">
      <w:headerReference w:type="even" r:id="rId12"/>
      <w:headerReference w:type="first" r:id="rId13"/>
      <w:pgSz w:w="11906" w:h="16838" w:code="9"/>
      <w:pgMar w:top="758" w:right="1440" w:bottom="1440" w:left="1440" w:header="567"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06FED" w14:textId="77777777" w:rsidR="006670AF" w:rsidRDefault="006670AF" w:rsidP="00B65B3A">
      <w:r>
        <w:separator/>
      </w:r>
    </w:p>
    <w:p w14:paraId="6F72CDDB" w14:textId="77777777" w:rsidR="006670AF" w:rsidRDefault="006670AF"/>
  </w:endnote>
  <w:endnote w:type="continuationSeparator" w:id="0">
    <w:p w14:paraId="7CBE531B" w14:textId="77777777" w:rsidR="006670AF" w:rsidRDefault="006670AF" w:rsidP="00B65B3A">
      <w:r>
        <w:continuationSeparator/>
      </w:r>
    </w:p>
    <w:p w14:paraId="2C871E8F" w14:textId="77777777" w:rsidR="006670AF" w:rsidRDefault="006670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DCE3A" w14:textId="77777777" w:rsidR="006670AF" w:rsidRDefault="006670AF" w:rsidP="00B65B3A">
      <w:r>
        <w:separator/>
      </w:r>
    </w:p>
  </w:footnote>
  <w:footnote w:type="continuationSeparator" w:id="0">
    <w:p w14:paraId="3FE24003" w14:textId="77777777" w:rsidR="006670AF" w:rsidRDefault="006670AF" w:rsidP="00B65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B19CE" w14:textId="77777777" w:rsidR="00B42A3E" w:rsidRDefault="00B42A3E" w:rsidP="00B65B3A">
    <w:pPr>
      <w:pStyle w:val="Sidhuvud"/>
      <w:spacing w:before="240" w:after="276"/>
    </w:pPr>
  </w:p>
  <w:p w14:paraId="41F9AB6F" w14:textId="77777777" w:rsidR="00B42A3E" w:rsidRDefault="00B42A3E" w:rsidP="00B65B3A">
    <w:pPr>
      <w:spacing w:after="276"/>
    </w:pPr>
  </w:p>
  <w:p w14:paraId="22329E1F" w14:textId="77777777" w:rsidR="00B42A3E" w:rsidRDefault="00B42A3E"/>
  <w:p w14:paraId="0AE8E2B5" w14:textId="77777777" w:rsidR="00B42A3E" w:rsidRDefault="00B42A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D63C8" w14:textId="74ADFA77" w:rsidR="00B42A3E" w:rsidRPr="00B30794" w:rsidRDefault="006E78AE" w:rsidP="0005173A">
    <w:pPr>
      <w:pStyle w:val="Header-info"/>
      <w:spacing w:after="734"/>
    </w:pPr>
    <w:r>
      <w:t>Version 28 juni-22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3B83634"/>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5A027E0A"/>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9D54F22"/>
    <w:multiLevelType w:val="hybridMultilevel"/>
    <w:tmpl w:val="360CB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00D4E"/>
    <w:multiLevelType w:val="hybridMultilevel"/>
    <w:tmpl w:val="1B026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A321E"/>
    <w:multiLevelType w:val="hybridMultilevel"/>
    <w:tmpl w:val="C0701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5BE3324"/>
    <w:multiLevelType w:val="hybridMultilevel"/>
    <w:tmpl w:val="409E5E3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BE05904"/>
    <w:multiLevelType w:val="hybridMultilevel"/>
    <w:tmpl w:val="56822D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A4F2012"/>
    <w:multiLevelType w:val="hybridMultilevel"/>
    <w:tmpl w:val="521C5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06132015">
    <w:abstractNumId w:val="5"/>
  </w:num>
  <w:num w:numId="2" w16cid:durableId="1558323240">
    <w:abstractNumId w:val="7"/>
  </w:num>
  <w:num w:numId="3" w16cid:durableId="1424957061">
    <w:abstractNumId w:val="0"/>
  </w:num>
  <w:num w:numId="4" w16cid:durableId="392971336">
    <w:abstractNumId w:val="1"/>
  </w:num>
  <w:num w:numId="5" w16cid:durableId="527908969">
    <w:abstractNumId w:val="9"/>
  </w:num>
  <w:num w:numId="6" w16cid:durableId="410353063">
    <w:abstractNumId w:val="6"/>
  </w:num>
  <w:num w:numId="7" w16cid:durableId="1563906761">
    <w:abstractNumId w:val="8"/>
  </w:num>
  <w:num w:numId="8" w16cid:durableId="1750154367">
    <w:abstractNumId w:val="3"/>
  </w:num>
  <w:num w:numId="9" w16cid:durableId="715350409">
    <w:abstractNumId w:val="4"/>
  </w:num>
  <w:num w:numId="10" w16cid:durableId="31075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linkStyles/>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C0D"/>
    <w:rsid w:val="00002EF2"/>
    <w:rsid w:val="00017F5C"/>
    <w:rsid w:val="0002287F"/>
    <w:rsid w:val="0003125C"/>
    <w:rsid w:val="0005173A"/>
    <w:rsid w:val="00051A07"/>
    <w:rsid w:val="00053E90"/>
    <w:rsid w:val="00057D03"/>
    <w:rsid w:val="000B6C0D"/>
    <w:rsid w:val="000D0FE3"/>
    <w:rsid w:val="000F5E03"/>
    <w:rsid w:val="00111873"/>
    <w:rsid w:val="001231E4"/>
    <w:rsid w:val="001406CC"/>
    <w:rsid w:val="001414D6"/>
    <w:rsid w:val="00152C1E"/>
    <w:rsid w:val="00153304"/>
    <w:rsid w:val="00196B58"/>
    <w:rsid w:val="001A1F63"/>
    <w:rsid w:val="001B155A"/>
    <w:rsid w:val="001C3335"/>
    <w:rsid w:val="001E0C17"/>
    <w:rsid w:val="001E22E4"/>
    <w:rsid w:val="002169D8"/>
    <w:rsid w:val="00253736"/>
    <w:rsid w:val="00265D48"/>
    <w:rsid w:val="00266BE1"/>
    <w:rsid w:val="002E6AE3"/>
    <w:rsid w:val="00300BDB"/>
    <w:rsid w:val="003152C4"/>
    <w:rsid w:val="00316A97"/>
    <w:rsid w:val="00346952"/>
    <w:rsid w:val="00373994"/>
    <w:rsid w:val="00384C8B"/>
    <w:rsid w:val="003B2F68"/>
    <w:rsid w:val="003D082D"/>
    <w:rsid w:val="003E5DF0"/>
    <w:rsid w:val="003F3E1B"/>
    <w:rsid w:val="00417F51"/>
    <w:rsid w:val="004210DE"/>
    <w:rsid w:val="004227D9"/>
    <w:rsid w:val="00426CA6"/>
    <w:rsid w:val="00427C41"/>
    <w:rsid w:val="004332BF"/>
    <w:rsid w:val="004343E5"/>
    <w:rsid w:val="0045434E"/>
    <w:rsid w:val="00463513"/>
    <w:rsid w:val="004949B4"/>
    <w:rsid w:val="004963CA"/>
    <w:rsid w:val="004B59FC"/>
    <w:rsid w:val="004B6550"/>
    <w:rsid w:val="004D347F"/>
    <w:rsid w:val="00505276"/>
    <w:rsid w:val="00514280"/>
    <w:rsid w:val="00521C3B"/>
    <w:rsid w:val="0052484B"/>
    <w:rsid w:val="005267B8"/>
    <w:rsid w:val="00574CAE"/>
    <w:rsid w:val="005B5620"/>
    <w:rsid w:val="005E2E11"/>
    <w:rsid w:val="006049CB"/>
    <w:rsid w:val="0060679E"/>
    <w:rsid w:val="006114A3"/>
    <w:rsid w:val="00615B54"/>
    <w:rsid w:val="006323DC"/>
    <w:rsid w:val="00633F86"/>
    <w:rsid w:val="006670AF"/>
    <w:rsid w:val="00695E24"/>
    <w:rsid w:val="006C5E84"/>
    <w:rsid w:val="006C7BA1"/>
    <w:rsid w:val="006C7EEC"/>
    <w:rsid w:val="006C7EF6"/>
    <w:rsid w:val="006E4110"/>
    <w:rsid w:val="006E78AE"/>
    <w:rsid w:val="006F223F"/>
    <w:rsid w:val="006F48F2"/>
    <w:rsid w:val="007002D7"/>
    <w:rsid w:val="00707ACA"/>
    <w:rsid w:val="007121F4"/>
    <w:rsid w:val="007212EF"/>
    <w:rsid w:val="00743B96"/>
    <w:rsid w:val="007604EE"/>
    <w:rsid w:val="0077745B"/>
    <w:rsid w:val="00796EB5"/>
    <w:rsid w:val="007B14B8"/>
    <w:rsid w:val="007D4D7A"/>
    <w:rsid w:val="007E4639"/>
    <w:rsid w:val="007E47DA"/>
    <w:rsid w:val="007F3F68"/>
    <w:rsid w:val="007F6F9B"/>
    <w:rsid w:val="0080419C"/>
    <w:rsid w:val="00843EA7"/>
    <w:rsid w:val="0084674F"/>
    <w:rsid w:val="00862510"/>
    <w:rsid w:val="00864EFB"/>
    <w:rsid w:val="00886F9D"/>
    <w:rsid w:val="00890B5B"/>
    <w:rsid w:val="008B35B5"/>
    <w:rsid w:val="008B4A33"/>
    <w:rsid w:val="008C7FA3"/>
    <w:rsid w:val="008D1820"/>
    <w:rsid w:val="008E2971"/>
    <w:rsid w:val="008E2C57"/>
    <w:rsid w:val="008E724E"/>
    <w:rsid w:val="008F24D9"/>
    <w:rsid w:val="009109E8"/>
    <w:rsid w:val="009662BC"/>
    <w:rsid w:val="009A6573"/>
    <w:rsid w:val="00A07925"/>
    <w:rsid w:val="00A22A18"/>
    <w:rsid w:val="00A47A74"/>
    <w:rsid w:val="00A73167"/>
    <w:rsid w:val="00A82303"/>
    <w:rsid w:val="00A84D99"/>
    <w:rsid w:val="00A8595D"/>
    <w:rsid w:val="00AA5A49"/>
    <w:rsid w:val="00AC0BC2"/>
    <w:rsid w:val="00AD1A0A"/>
    <w:rsid w:val="00AF5948"/>
    <w:rsid w:val="00B30794"/>
    <w:rsid w:val="00B42A3E"/>
    <w:rsid w:val="00B54D19"/>
    <w:rsid w:val="00B65B3A"/>
    <w:rsid w:val="00BA0E41"/>
    <w:rsid w:val="00BC4F6D"/>
    <w:rsid w:val="00BD281F"/>
    <w:rsid w:val="00BF1046"/>
    <w:rsid w:val="00BF5EBE"/>
    <w:rsid w:val="00C04C00"/>
    <w:rsid w:val="00C07176"/>
    <w:rsid w:val="00C26923"/>
    <w:rsid w:val="00C32E09"/>
    <w:rsid w:val="00C517F6"/>
    <w:rsid w:val="00C56D4E"/>
    <w:rsid w:val="00C62AB9"/>
    <w:rsid w:val="00C84384"/>
    <w:rsid w:val="00C87604"/>
    <w:rsid w:val="00CA3EF4"/>
    <w:rsid w:val="00CB57EA"/>
    <w:rsid w:val="00CC31D7"/>
    <w:rsid w:val="00CD410A"/>
    <w:rsid w:val="00D00E93"/>
    <w:rsid w:val="00D65A45"/>
    <w:rsid w:val="00D83999"/>
    <w:rsid w:val="00D8458B"/>
    <w:rsid w:val="00DB02E7"/>
    <w:rsid w:val="00DB7E7E"/>
    <w:rsid w:val="00DC260E"/>
    <w:rsid w:val="00DD59D8"/>
    <w:rsid w:val="00DF14CB"/>
    <w:rsid w:val="00DF6AF0"/>
    <w:rsid w:val="00E00700"/>
    <w:rsid w:val="00E01AE2"/>
    <w:rsid w:val="00E032A9"/>
    <w:rsid w:val="00E11BD3"/>
    <w:rsid w:val="00E17891"/>
    <w:rsid w:val="00E32A53"/>
    <w:rsid w:val="00E45651"/>
    <w:rsid w:val="00E5258F"/>
    <w:rsid w:val="00EA27C7"/>
    <w:rsid w:val="00F05B25"/>
    <w:rsid w:val="00F171CE"/>
    <w:rsid w:val="00F240C5"/>
    <w:rsid w:val="00F33A38"/>
    <w:rsid w:val="00F36535"/>
    <w:rsid w:val="00F370B7"/>
    <w:rsid w:val="00F616DB"/>
    <w:rsid w:val="00F74F50"/>
    <w:rsid w:val="00F94DB4"/>
    <w:rsid w:val="00F96F2A"/>
    <w:rsid w:val="00F97B62"/>
    <w:rsid w:val="00FD0A1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082D7"/>
  <w15:chartTrackingRefBased/>
  <w15:docId w15:val="{74CFE353-F9D8-49D0-8E46-1C7E6FAB1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4EE"/>
    <w:pPr>
      <w:spacing w:after="0" w:line="240" w:lineRule="auto"/>
    </w:pPr>
    <w:rPr>
      <w:kern w:val="2"/>
      <w:sz w:val="24"/>
      <w:szCs w:val="24"/>
      <w14:ligatures w14:val="standardContextual"/>
    </w:rPr>
  </w:style>
  <w:style w:type="paragraph" w:styleId="Rubrik1">
    <w:name w:val="heading 1"/>
    <w:basedOn w:val="Normal"/>
    <w:next w:val="Normal"/>
    <w:link w:val="Rubrik1Char"/>
    <w:uiPriority w:val="9"/>
    <w:qFormat/>
    <w:rsid w:val="004D347F"/>
    <w:pPr>
      <w:keepNext/>
      <w:keepLines/>
      <w:suppressAutoHyphens/>
      <w:spacing w:before="600" w:after="100"/>
      <w:outlineLvl w:val="0"/>
    </w:pPr>
    <w:rPr>
      <w:rFonts w:asciiTheme="majorHAnsi" w:eastAsiaTheme="majorEastAsia" w:hAnsiTheme="majorHAnsi" w:cstheme="majorBidi"/>
      <w:bCs/>
      <w:color w:val="000000" w:themeColor="accent1" w:themeShade="BF"/>
      <w:sz w:val="30"/>
      <w:szCs w:val="28"/>
    </w:rPr>
  </w:style>
  <w:style w:type="paragraph" w:styleId="Rubrik2">
    <w:name w:val="heading 2"/>
    <w:basedOn w:val="Normal"/>
    <w:next w:val="Normal"/>
    <w:link w:val="Rubrik2Char"/>
    <w:uiPriority w:val="9"/>
    <w:qFormat/>
    <w:rsid w:val="004D347F"/>
    <w:pPr>
      <w:keepNext/>
      <w:keepLines/>
      <w:suppressAutoHyphens/>
      <w:spacing w:before="500" w:after="80"/>
      <w:outlineLvl w:val="1"/>
    </w:pPr>
    <w:rPr>
      <w:rFonts w:asciiTheme="majorHAnsi" w:eastAsiaTheme="majorEastAsia" w:hAnsiTheme="majorHAnsi" w:cstheme="majorBidi"/>
      <w:bCs/>
      <w:color w:val="000000" w:themeColor="accent1"/>
      <w:szCs w:val="26"/>
    </w:rPr>
  </w:style>
  <w:style w:type="paragraph" w:styleId="Rubrik3">
    <w:name w:val="heading 3"/>
    <w:basedOn w:val="Normal"/>
    <w:next w:val="Normal"/>
    <w:link w:val="Rubrik3Char"/>
    <w:uiPriority w:val="9"/>
    <w:qFormat/>
    <w:rsid w:val="004D347F"/>
    <w:pPr>
      <w:keepNext/>
      <w:keepLines/>
      <w:suppressAutoHyphens/>
      <w:spacing w:before="240" w:after="80"/>
      <w:outlineLvl w:val="2"/>
    </w:pPr>
    <w:rPr>
      <w:rFonts w:eastAsiaTheme="majorEastAsia" w:cstheme="majorBidi"/>
      <w:bCs/>
      <w:i/>
      <w:color w:val="000000" w:themeColor="accent1"/>
    </w:rPr>
  </w:style>
  <w:style w:type="paragraph" w:styleId="Rubrik4">
    <w:name w:val="heading 4"/>
    <w:basedOn w:val="Normal"/>
    <w:next w:val="Normal"/>
    <w:link w:val="Rubrik4Char"/>
    <w:uiPriority w:val="9"/>
    <w:unhideWhenUsed/>
    <w:rsid w:val="004D347F"/>
    <w:pPr>
      <w:keepNext/>
      <w:keepLines/>
      <w:spacing w:before="200"/>
      <w:outlineLvl w:val="3"/>
    </w:pPr>
    <w:rPr>
      <w:rFonts w:asciiTheme="majorHAnsi" w:eastAsiaTheme="majorEastAsia" w:hAnsiTheme="majorHAnsi" w:cstheme="majorBidi"/>
      <w:b/>
      <w:bCs/>
      <w:i/>
      <w:iCs/>
      <w:color w:val="000000" w:themeColor="accent1"/>
    </w:rPr>
  </w:style>
  <w:style w:type="character" w:default="1" w:styleId="Standardstycketeckensnitt">
    <w:name w:val="Default Paragraph Font"/>
    <w:uiPriority w:val="1"/>
    <w:semiHidden/>
    <w:unhideWhenUsed/>
    <w:rsid w:val="007604EE"/>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7604EE"/>
  </w:style>
  <w:style w:type="character" w:customStyle="1" w:styleId="Rubrik1Char">
    <w:name w:val="Rubrik 1 Char"/>
    <w:basedOn w:val="Standardstycketeckensnitt"/>
    <w:link w:val="Rubrik1"/>
    <w:uiPriority w:val="9"/>
    <w:rsid w:val="004D347F"/>
    <w:rPr>
      <w:rFonts w:asciiTheme="majorHAnsi" w:eastAsiaTheme="majorEastAsia" w:hAnsiTheme="majorHAnsi" w:cstheme="majorBidi"/>
      <w:bCs/>
      <w:color w:val="000000" w:themeColor="accent1" w:themeShade="BF"/>
      <w:sz w:val="30"/>
      <w:szCs w:val="28"/>
    </w:rPr>
  </w:style>
  <w:style w:type="character" w:customStyle="1" w:styleId="Rubrik2Char">
    <w:name w:val="Rubrik 2 Char"/>
    <w:basedOn w:val="Standardstycketeckensnitt"/>
    <w:link w:val="Rubrik2"/>
    <w:uiPriority w:val="9"/>
    <w:rsid w:val="004D347F"/>
    <w:rPr>
      <w:rFonts w:asciiTheme="majorHAnsi" w:eastAsiaTheme="majorEastAsia" w:hAnsiTheme="majorHAnsi" w:cstheme="majorBidi"/>
      <w:bCs/>
      <w:color w:val="000000" w:themeColor="accent1"/>
      <w:sz w:val="24"/>
      <w:szCs w:val="26"/>
    </w:rPr>
  </w:style>
  <w:style w:type="character" w:customStyle="1" w:styleId="Rubrik3Char">
    <w:name w:val="Rubrik 3 Char"/>
    <w:basedOn w:val="Standardstycketeckensnitt"/>
    <w:link w:val="Rubrik3"/>
    <w:uiPriority w:val="9"/>
    <w:rsid w:val="004D347F"/>
    <w:rPr>
      <w:rFonts w:eastAsiaTheme="majorEastAsia" w:cstheme="majorBidi"/>
      <w:bCs/>
      <w:i/>
      <w:color w:val="000000" w:themeColor="accent1"/>
    </w:rPr>
  </w:style>
  <w:style w:type="paragraph" w:styleId="Rubrik">
    <w:name w:val="Title"/>
    <w:aliases w:val="Titel/Dokumentnamn"/>
    <w:basedOn w:val="Normal"/>
    <w:next w:val="Normal"/>
    <w:link w:val="RubrikChar"/>
    <w:uiPriority w:val="99"/>
    <w:rsid w:val="004D347F"/>
    <w:pPr>
      <w:keepNext/>
      <w:suppressAutoHyphens/>
      <w:spacing w:before="600" w:after="100"/>
      <w:contextualSpacing/>
    </w:pPr>
    <w:rPr>
      <w:rFonts w:asciiTheme="majorHAnsi" w:eastAsiaTheme="majorEastAsia" w:hAnsiTheme="majorHAnsi" w:cstheme="majorBidi"/>
      <w:color w:val="000000" w:themeColor="text2" w:themeShade="BF"/>
      <w:spacing w:val="5"/>
      <w:kern w:val="28"/>
      <w:sz w:val="30"/>
      <w:szCs w:val="52"/>
    </w:rPr>
  </w:style>
  <w:style w:type="character" w:customStyle="1" w:styleId="RubrikChar">
    <w:name w:val="Rubrik Char"/>
    <w:aliases w:val="Titel/Dokumentnamn Char"/>
    <w:basedOn w:val="Standardstycketeckensnitt"/>
    <w:link w:val="Rubrik"/>
    <w:uiPriority w:val="99"/>
    <w:rsid w:val="004D347F"/>
    <w:rPr>
      <w:rFonts w:asciiTheme="majorHAnsi" w:eastAsiaTheme="majorEastAsia" w:hAnsiTheme="majorHAnsi" w:cstheme="majorBidi"/>
      <w:color w:val="000000" w:themeColor="text2" w:themeShade="BF"/>
      <w:spacing w:val="5"/>
      <w:kern w:val="28"/>
      <w:sz w:val="30"/>
      <w:szCs w:val="52"/>
    </w:rPr>
  </w:style>
  <w:style w:type="paragraph" w:styleId="Sidhuvud">
    <w:name w:val="header"/>
    <w:basedOn w:val="Normal"/>
    <w:link w:val="SidhuvudChar"/>
    <w:uiPriority w:val="99"/>
    <w:semiHidden/>
    <w:rsid w:val="004D347F"/>
    <w:pPr>
      <w:tabs>
        <w:tab w:val="center" w:pos="3686"/>
        <w:tab w:val="right" w:pos="9072"/>
      </w:tabs>
      <w:spacing w:line="200" w:lineRule="exact"/>
    </w:pPr>
    <w:rPr>
      <w:rFonts w:asciiTheme="majorHAnsi" w:hAnsiTheme="majorHAnsi"/>
      <w:sz w:val="14"/>
    </w:rPr>
  </w:style>
  <w:style w:type="character" w:customStyle="1" w:styleId="SidhuvudChar">
    <w:name w:val="Sidhuvud Char"/>
    <w:basedOn w:val="Standardstycketeckensnitt"/>
    <w:link w:val="Sidhuvud"/>
    <w:uiPriority w:val="99"/>
    <w:semiHidden/>
    <w:rsid w:val="004D347F"/>
    <w:rPr>
      <w:rFonts w:asciiTheme="majorHAnsi" w:hAnsiTheme="majorHAnsi"/>
      <w:sz w:val="14"/>
    </w:rPr>
  </w:style>
  <w:style w:type="paragraph" w:styleId="Sidfot">
    <w:name w:val="footer"/>
    <w:basedOn w:val="Sidhuvud"/>
    <w:link w:val="SidfotChar"/>
    <w:uiPriority w:val="99"/>
    <w:rsid w:val="004D347F"/>
    <w:pPr>
      <w:tabs>
        <w:tab w:val="clear" w:pos="3686"/>
        <w:tab w:val="left" w:pos="4111"/>
      </w:tabs>
    </w:pPr>
  </w:style>
  <w:style w:type="character" w:customStyle="1" w:styleId="SidfotChar">
    <w:name w:val="Sidfot Char"/>
    <w:basedOn w:val="Standardstycketeckensnitt"/>
    <w:link w:val="Sidfot"/>
    <w:uiPriority w:val="99"/>
    <w:rsid w:val="004D347F"/>
    <w:rPr>
      <w:rFonts w:asciiTheme="majorHAnsi" w:hAnsiTheme="majorHAnsi"/>
      <w:sz w:val="14"/>
    </w:rPr>
  </w:style>
  <w:style w:type="character" w:styleId="Platshllartext">
    <w:name w:val="Placeholder Text"/>
    <w:basedOn w:val="Standardstycketeckensnitt"/>
    <w:uiPriority w:val="99"/>
    <w:semiHidden/>
    <w:rsid w:val="004D347F"/>
    <w:rPr>
      <w:color w:val="808080"/>
    </w:rPr>
  </w:style>
  <w:style w:type="paragraph" w:styleId="Ballongtext">
    <w:name w:val="Balloon Text"/>
    <w:basedOn w:val="Normal"/>
    <w:link w:val="BallongtextChar"/>
    <w:uiPriority w:val="99"/>
    <w:semiHidden/>
    <w:unhideWhenUsed/>
    <w:rsid w:val="004D347F"/>
    <w:rPr>
      <w:rFonts w:ascii="Tahoma" w:hAnsi="Tahoma" w:cs="Tahoma"/>
      <w:sz w:val="16"/>
      <w:szCs w:val="16"/>
    </w:rPr>
  </w:style>
  <w:style w:type="character" w:customStyle="1" w:styleId="BallongtextChar">
    <w:name w:val="Ballongtext Char"/>
    <w:basedOn w:val="Standardstycketeckensnitt"/>
    <w:link w:val="Ballongtext"/>
    <w:uiPriority w:val="99"/>
    <w:semiHidden/>
    <w:rsid w:val="004D347F"/>
    <w:rPr>
      <w:rFonts w:ascii="Tahoma" w:hAnsi="Tahoma" w:cs="Tahoma"/>
      <w:sz w:val="16"/>
      <w:szCs w:val="16"/>
    </w:rPr>
  </w:style>
  <w:style w:type="table" w:styleId="Tabellrutnt">
    <w:name w:val="Table Grid"/>
    <w:basedOn w:val="Normaltabell"/>
    <w:uiPriority w:val="59"/>
    <w:rsid w:val="004D3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Sidhuvud"/>
    <w:uiPriority w:val="99"/>
    <w:semiHidden/>
    <w:rsid w:val="004D347F"/>
    <w:pPr>
      <w:tabs>
        <w:tab w:val="clear" w:pos="9072"/>
        <w:tab w:val="right" w:pos="8789"/>
      </w:tabs>
    </w:pPr>
  </w:style>
  <w:style w:type="character" w:styleId="Hyperlnk">
    <w:name w:val="Hyperlink"/>
    <w:basedOn w:val="Standardstycketeckensnitt"/>
    <w:uiPriority w:val="99"/>
    <w:semiHidden/>
    <w:qFormat/>
    <w:rsid w:val="004D347F"/>
    <w:rPr>
      <w:color w:val="0000FF"/>
      <w:u w:val="single"/>
    </w:rPr>
  </w:style>
  <w:style w:type="paragraph" w:styleId="Innehllsfrteckningsrubrik">
    <w:name w:val="TOC Heading"/>
    <w:basedOn w:val="Rubrik1"/>
    <w:next w:val="Normal"/>
    <w:uiPriority w:val="39"/>
    <w:semiHidden/>
    <w:rsid w:val="004D347F"/>
    <w:pPr>
      <w:pageBreakBefore/>
      <w:suppressAutoHyphens w:val="0"/>
      <w:outlineLvl w:val="9"/>
    </w:pPr>
    <w:rPr>
      <w:lang w:val="en-US" w:eastAsia="ja-JP"/>
    </w:rPr>
  </w:style>
  <w:style w:type="paragraph" w:styleId="Citat">
    <w:name w:val="Quote"/>
    <w:basedOn w:val="Normal"/>
    <w:link w:val="CitatChar"/>
    <w:uiPriority w:val="10"/>
    <w:qFormat/>
    <w:rsid w:val="004D347F"/>
    <w:pPr>
      <w:spacing w:after="220"/>
      <w:ind w:left="357"/>
    </w:pPr>
    <w:rPr>
      <w:iCs/>
      <w:color w:val="000000" w:themeColor="text1"/>
      <w:sz w:val="20"/>
    </w:rPr>
  </w:style>
  <w:style w:type="character" w:customStyle="1" w:styleId="CitatChar">
    <w:name w:val="Citat Char"/>
    <w:basedOn w:val="Standardstycketeckensnitt"/>
    <w:link w:val="Citat"/>
    <w:uiPriority w:val="10"/>
    <w:rsid w:val="004D347F"/>
    <w:rPr>
      <w:iCs/>
      <w:color w:val="000000" w:themeColor="text1"/>
      <w:sz w:val="20"/>
    </w:rPr>
  </w:style>
  <w:style w:type="paragraph" w:styleId="Innehll1">
    <w:name w:val="toc 1"/>
    <w:basedOn w:val="Normal"/>
    <w:next w:val="Normal"/>
    <w:uiPriority w:val="39"/>
    <w:semiHidden/>
    <w:rsid w:val="004D347F"/>
    <w:pPr>
      <w:spacing w:beforeLines="100" w:before="100"/>
    </w:pPr>
  </w:style>
  <w:style w:type="paragraph" w:styleId="Innehll2">
    <w:name w:val="toc 2"/>
    <w:basedOn w:val="Normal"/>
    <w:next w:val="Normal"/>
    <w:uiPriority w:val="99"/>
    <w:semiHidden/>
    <w:rsid w:val="004D347F"/>
    <w:pPr>
      <w:ind w:left="276"/>
    </w:pPr>
  </w:style>
  <w:style w:type="paragraph" w:styleId="Innehll3">
    <w:name w:val="toc 3"/>
    <w:basedOn w:val="Normal"/>
    <w:next w:val="Normal"/>
    <w:uiPriority w:val="99"/>
    <w:semiHidden/>
    <w:rsid w:val="004D347F"/>
    <w:pPr>
      <w:ind w:left="552"/>
    </w:pPr>
  </w:style>
  <w:style w:type="character" w:styleId="Betoning">
    <w:name w:val="Emphasis"/>
    <w:basedOn w:val="Standardstycketeckensnitt"/>
    <w:uiPriority w:val="1"/>
    <w:rsid w:val="004D347F"/>
    <w:rPr>
      <w:i/>
      <w:iCs/>
    </w:rPr>
  </w:style>
  <w:style w:type="paragraph" w:styleId="Innehll4">
    <w:name w:val="toc 4"/>
    <w:basedOn w:val="Normal"/>
    <w:next w:val="Normal"/>
    <w:uiPriority w:val="99"/>
    <w:semiHidden/>
    <w:rsid w:val="004D347F"/>
    <w:pPr>
      <w:spacing w:after="100"/>
      <w:ind w:left="660"/>
    </w:pPr>
  </w:style>
  <w:style w:type="paragraph" w:styleId="Innehll5">
    <w:name w:val="toc 5"/>
    <w:basedOn w:val="Normal"/>
    <w:next w:val="Normal"/>
    <w:uiPriority w:val="99"/>
    <w:semiHidden/>
    <w:rsid w:val="004D347F"/>
    <w:pPr>
      <w:spacing w:after="100"/>
      <w:ind w:left="880"/>
    </w:pPr>
  </w:style>
  <w:style w:type="paragraph" w:styleId="Innehll6">
    <w:name w:val="toc 6"/>
    <w:basedOn w:val="Normal"/>
    <w:next w:val="Normal"/>
    <w:uiPriority w:val="99"/>
    <w:semiHidden/>
    <w:rsid w:val="004D347F"/>
    <w:pPr>
      <w:spacing w:after="100"/>
      <w:ind w:left="1100"/>
    </w:pPr>
  </w:style>
  <w:style w:type="paragraph" w:styleId="Innehll7">
    <w:name w:val="toc 7"/>
    <w:basedOn w:val="Normal"/>
    <w:next w:val="Normal"/>
    <w:uiPriority w:val="99"/>
    <w:semiHidden/>
    <w:rsid w:val="004D347F"/>
    <w:pPr>
      <w:spacing w:after="100"/>
      <w:ind w:left="1320"/>
    </w:pPr>
  </w:style>
  <w:style w:type="paragraph" w:styleId="Innehll8">
    <w:name w:val="toc 8"/>
    <w:basedOn w:val="Normal"/>
    <w:next w:val="Normal"/>
    <w:uiPriority w:val="99"/>
    <w:semiHidden/>
    <w:rsid w:val="004D347F"/>
    <w:pPr>
      <w:spacing w:after="100"/>
      <w:ind w:left="1540"/>
    </w:pPr>
  </w:style>
  <w:style w:type="paragraph" w:styleId="Innehll9">
    <w:name w:val="toc 9"/>
    <w:basedOn w:val="Normal"/>
    <w:next w:val="Normal"/>
    <w:uiPriority w:val="99"/>
    <w:semiHidden/>
    <w:rsid w:val="004D347F"/>
    <w:pPr>
      <w:spacing w:after="100"/>
      <w:ind w:left="1760"/>
    </w:pPr>
  </w:style>
  <w:style w:type="table" w:customStyle="1" w:styleId="Trelinjerstabell">
    <w:name w:val="Trelinjerstabell"/>
    <w:basedOn w:val="Normaltabell"/>
    <w:uiPriority w:val="99"/>
    <w:rsid w:val="004D347F"/>
    <w:pPr>
      <w:spacing w:after="0" w:line="240" w:lineRule="auto"/>
      <w:contextualSpacing/>
    </w:pPr>
    <w:rPr>
      <w:rFonts w:asciiTheme="majorHAnsi" w:hAnsiTheme="majorHAnsi"/>
      <w:sz w:val="20"/>
    </w:rPr>
    <w:tblPr>
      <w:tblBorders>
        <w:top w:val="single" w:sz="4" w:space="0" w:color="auto"/>
        <w:bottom w:val="single" w:sz="4" w:space="0" w:color="auto"/>
      </w:tblBorders>
      <w:tblCellMar>
        <w:top w:w="57" w:type="dxa"/>
        <w:left w:w="0" w:type="dxa"/>
        <w:bottom w:w="57" w:type="dxa"/>
        <w:right w:w="0" w:type="dxa"/>
      </w:tblCellMar>
    </w:tblPr>
    <w:tblStylePr w:type="firstRow">
      <w:rPr>
        <w:b/>
      </w:rPr>
      <w:tbl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jusskuggning">
    <w:name w:val="Light Shading"/>
    <w:basedOn w:val="Trelinjerstabell"/>
    <w:uiPriority w:val="60"/>
    <w:rsid w:val="004D347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2">
    <w:name w:val="Light Shading Accent 2"/>
    <w:basedOn w:val="Trelinjerstabell"/>
    <w:uiPriority w:val="60"/>
    <w:rsid w:val="004D347F"/>
    <w:rPr>
      <w:color w:val="9D6900" w:themeColor="accent2" w:themeShade="BF"/>
    </w:rPr>
    <w:tblPr>
      <w:tblStyleRowBandSize w:val="1"/>
      <w:tblStyleColBandSize w:val="1"/>
      <w:tblBorders>
        <w:top w:val="single" w:sz="8" w:space="0" w:color="D28E00" w:themeColor="accent2"/>
        <w:bottom w:val="single" w:sz="8" w:space="0" w:color="D28E00" w:themeColor="accent2"/>
      </w:tblBorders>
    </w:tblPr>
    <w:tblStylePr w:type="fir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cBorders>
      </w:tcPr>
    </w:tblStylePr>
    <w:tblStylePr w:type="la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hemeFill="accent2" w:themeFillTint="3F"/>
      </w:tcPr>
    </w:tblStylePr>
    <w:tblStylePr w:type="band1Horz">
      <w:tblPr/>
      <w:tcPr>
        <w:tcBorders>
          <w:left w:val="nil"/>
          <w:right w:val="nil"/>
          <w:insideH w:val="nil"/>
          <w:insideV w:val="nil"/>
        </w:tcBorders>
        <w:shd w:val="clear" w:color="auto" w:fill="FFE6B4" w:themeFill="accent2" w:themeFillTint="3F"/>
      </w:tcPr>
    </w:tblStylePr>
  </w:style>
  <w:style w:type="table" w:styleId="Ljusskuggning-dekorfrg1">
    <w:name w:val="Light Shading Accent 1"/>
    <w:basedOn w:val="Trelinjerstabell"/>
    <w:uiPriority w:val="60"/>
    <w:rsid w:val="004D347F"/>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jusskuggning-dekorfrg3">
    <w:name w:val="Light Shading Accent 3"/>
    <w:basedOn w:val="Trelinjerstabell"/>
    <w:uiPriority w:val="60"/>
    <w:rsid w:val="004D347F"/>
    <w:rPr>
      <w:color w:val="743C9E" w:themeColor="accent3" w:themeShade="BF"/>
    </w:rPr>
    <w:tblPr>
      <w:tblStyleRowBandSize w:val="1"/>
      <w:tblStyleColBandSize w:val="1"/>
      <w:tblBorders>
        <w:top w:val="single" w:sz="8" w:space="0" w:color="9961C3" w:themeColor="accent3"/>
        <w:bottom w:val="single" w:sz="8" w:space="0" w:color="9961C3" w:themeColor="accent3"/>
      </w:tblBorders>
    </w:tblPr>
    <w:tblStylePr w:type="fir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cBorders>
      </w:tcPr>
    </w:tblStylePr>
    <w:tblStylePr w:type="la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hemeFill="accent3" w:themeFillTint="3F"/>
      </w:tcPr>
    </w:tblStylePr>
    <w:tblStylePr w:type="band1Horz">
      <w:tblPr/>
      <w:tcPr>
        <w:tcBorders>
          <w:left w:val="nil"/>
          <w:right w:val="nil"/>
          <w:insideH w:val="nil"/>
          <w:insideV w:val="nil"/>
        </w:tcBorders>
        <w:shd w:val="clear" w:color="auto" w:fill="E5D7F0" w:themeFill="accent3" w:themeFillTint="3F"/>
      </w:tcPr>
    </w:tblStylePr>
  </w:style>
  <w:style w:type="table" w:styleId="Ljusskuggning-dekorfrg4">
    <w:name w:val="Light Shading Accent 4"/>
    <w:basedOn w:val="Trelinjerstabell"/>
    <w:uiPriority w:val="60"/>
    <w:rsid w:val="004D347F"/>
    <w:rPr>
      <w:color w:val="419EBC" w:themeColor="accent4" w:themeShade="BF"/>
    </w:rPr>
    <w:tblPr>
      <w:tblStyleRowBandSize w:val="1"/>
      <w:tblStyleColBandSize w:val="1"/>
      <w:tblBorders>
        <w:top w:val="single" w:sz="8" w:space="0" w:color="80BFD3" w:themeColor="accent4"/>
        <w:bottom w:val="single" w:sz="8" w:space="0" w:color="80BFD3" w:themeColor="accent4"/>
      </w:tblBorders>
    </w:tblPr>
    <w:tblStylePr w:type="fir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cBorders>
      </w:tcPr>
    </w:tblStylePr>
    <w:tblStylePr w:type="la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hemeFill="accent4" w:themeFillTint="3F"/>
      </w:tcPr>
    </w:tblStylePr>
    <w:tblStylePr w:type="band1Horz">
      <w:tblPr/>
      <w:tcPr>
        <w:tcBorders>
          <w:left w:val="nil"/>
          <w:right w:val="nil"/>
          <w:insideH w:val="nil"/>
          <w:insideV w:val="nil"/>
        </w:tcBorders>
        <w:shd w:val="clear" w:color="auto" w:fill="DFEFF4" w:themeFill="accent4" w:themeFillTint="3F"/>
      </w:tcPr>
    </w:tblStylePr>
  </w:style>
  <w:style w:type="table" w:styleId="Ljusskuggning-dekorfrg5">
    <w:name w:val="Light Shading Accent 5"/>
    <w:basedOn w:val="Trelinjerstabell"/>
    <w:uiPriority w:val="60"/>
    <w:rsid w:val="004D347F"/>
    <w:rPr>
      <w:color w:val="C0BB2E" w:themeColor="accent5" w:themeShade="BF"/>
    </w:rPr>
    <w:tblPr>
      <w:tblStyleRowBandSize w:val="1"/>
      <w:tblStyleColBandSize w:val="1"/>
      <w:tblBorders>
        <w:top w:val="single" w:sz="8" w:space="0" w:color="DAD666" w:themeColor="accent5"/>
        <w:bottom w:val="single" w:sz="8" w:space="0" w:color="DAD666" w:themeColor="accent5"/>
      </w:tblBorders>
    </w:tblPr>
    <w:tblStylePr w:type="fir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cBorders>
      </w:tcPr>
    </w:tblStylePr>
    <w:tblStylePr w:type="la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hemeFill="accent5" w:themeFillTint="3F"/>
      </w:tcPr>
    </w:tblStylePr>
    <w:tblStylePr w:type="band1Horz">
      <w:tblPr/>
      <w:tcPr>
        <w:tcBorders>
          <w:left w:val="nil"/>
          <w:right w:val="nil"/>
          <w:insideH w:val="nil"/>
          <w:insideV w:val="nil"/>
        </w:tcBorders>
        <w:shd w:val="clear" w:color="auto" w:fill="F6F4D9" w:themeFill="accent5" w:themeFillTint="3F"/>
      </w:tcPr>
    </w:tblStylePr>
  </w:style>
  <w:style w:type="table" w:styleId="Ljusskuggning-dekorfrg6">
    <w:name w:val="Light Shading Accent 6"/>
    <w:basedOn w:val="Trelinjerstabell"/>
    <w:uiPriority w:val="60"/>
    <w:rsid w:val="004D347F"/>
    <w:rPr>
      <w:color w:val="48494B" w:themeColor="accent6" w:themeShade="BF"/>
    </w:rPr>
    <w:tblPr>
      <w:tblStyleRowBandSize w:val="1"/>
      <w:tblStyleColBandSize w:val="1"/>
      <w:tblBorders>
        <w:top w:val="single" w:sz="8" w:space="0" w:color="616265" w:themeColor="accent6"/>
        <w:bottom w:val="single" w:sz="8" w:space="0" w:color="616265" w:themeColor="accent6"/>
      </w:tblBorders>
    </w:tblPr>
    <w:tblStylePr w:type="fir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cBorders>
      </w:tcPr>
    </w:tblStylePr>
    <w:tblStylePr w:type="la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6" w:themeFillTint="3F"/>
      </w:tcPr>
    </w:tblStylePr>
    <w:tblStylePr w:type="band1Horz">
      <w:tblPr/>
      <w:tcPr>
        <w:tcBorders>
          <w:left w:val="nil"/>
          <w:right w:val="nil"/>
          <w:insideH w:val="nil"/>
          <w:insideV w:val="nil"/>
        </w:tcBorders>
        <w:shd w:val="clear" w:color="auto" w:fill="D7D7D9" w:themeFill="accent6" w:themeFillTint="3F"/>
      </w:tcPr>
    </w:tblStylePr>
  </w:style>
  <w:style w:type="table" w:styleId="Ljuslista">
    <w:name w:val="Light List"/>
    <w:basedOn w:val="Trelinjerstabell"/>
    <w:uiPriority w:val="61"/>
    <w:rsid w:val="004D347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Trelinjerstabell"/>
    <w:uiPriority w:val="61"/>
    <w:rsid w:val="004D347F"/>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b/>
        <w:bCs/>
        <w:color w:val="FFFFFF" w:themeColor="background1"/>
      </w:rPr>
      <w:tblPr/>
      <w:tcPr>
        <w:tcBorders>
          <w:bottom w:val="single" w:sz="4" w:space="0" w:color="auto"/>
        </w:tcBorders>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juslista-dekorfrg2">
    <w:name w:val="Light List Accent 2"/>
    <w:basedOn w:val="Trelinjerstabell"/>
    <w:uiPriority w:val="61"/>
    <w:rsid w:val="004D347F"/>
    <w:tblPr>
      <w:tblStyleRowBandSize w:val="1"/>
      <w:tblStyleColBandSize w:val="1"/>
      <w:tblBorders>
        <w:top w:val="single" w:sz="8" w:space="0" w:color="D28E00" w:themeColor="accent2"/>
        <w:left w:val="single" w:sz="8" w:space="0" w:color="D28E00" w:themeColor="accent2"/>
        <w:bottom w:val="single" w:sz="8" w:space="0" w:color="D28E00" w:themeColor="accent2"/>
        <w:right w:val="single" w:sz="8" w:space="0" w:color="D28E00" w:themeColor="accent2"/>
      </w:tblBorders>
    </w:tblPr>
    <w:tblStylePr w:type="firstRow">
      <w:pPr>
        <w:spacing w:before="0" w:after="0" w:line="240" w:lineRule="auto"/>
      </w:pPr>
      <w:rPr>
        <w:b/>
        <w:bCs/>
        <w:color w:val="FFFFFF" w:themeColor="background1"/>
      </w:rPr>
      <w:tblPr/>
      <w:tcPr>
        <w:tcBorders>
          <w:bottom w:val="single" w:sz="4" w:space="0" w:color="auto"/>
        </w:tcBorders>
        <w:shd w:val="clear" w:color="auto" w:fill="D28E00" w:themeFill="accent2"/>
      </w:tcPr>
    </w:tblStylePr>
    <w:tblStylePr w:type="lastRow">
      <w:pPr>
        <w:spacing w:before="0" w:after="0" w:line="240" w:lineRule="auto"/>
      </w:pPr>
      <w:rPr>
        <w:b/>
        <w:bCs/>
      </w:rPr>
      <w:tblPr/>
      <w:tcPr>
        <w:tcBorders>
          <w:top w:val="double" w:sz="6" w:space="0" w:color="D28E00" w:themeColor="accent2"/>
          <w:left w:val="single" w:sz="8" w:space="0" w:color="D28E00" w:themeColor="accent2"/>
          <w:bottom w:val="single" w:sz="8" w:space="0" w:color="D28E00" w:themeColor="accent2"/>
          <w:right w:val="single" w:sz="8" w:space="0" w:color="D28E00" w:themeColor="accent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tblStylePr w:type="band1Horz">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style>
  <w:style w:type="table" w:styleId="Ljuslista-dekorfrg3">
    <w:name w:val="Light List Accent 3"/>
    <w:basedOn w:val="Trelinjerstabell"/>
    <w:uiPriority w:val="61"/>
    <w:rsid w:val="004D347F"/>
    <w:tblPr>
      <w:tblStyleRowBandSize w:val="1"/>
      <w:tblStyleColBandSize w:val="1"/>
      <w:tblBorders>
        <w:top w:val="single" w:sz="8" w:space="0" w:color="9961C3" w:themeColor="accent3"/>
        <w:left w:val="single" w:sz="8" w:space="0" w:color="9961C3" w:themeColor="accent3"/>
        <w:bottom w:val="single" w:sz="8" w:space="0" w:color="9961C3" w:themeColor="accent3"/>
        <w:right w:val="single" w:sz="8" w:space="0" w:color="9961C3" w:themeColor="accent3"/>
      </w:tblBorders>
    </w:tblPr>
    <w:tblStylePr w:type="firstRow">
      <w:pPr>
        <w:spacing w:before="0" w:after="0" w:line="240" w:lineRule="auto"/>
      </w:pPr>
      <w:rPr>
        <w:b/>
        <w:bCs/>
        <w:color w:val="FFFFFF" w:themeColor="background1"/>
      </w:rPr>
      <w:tblPr/>
      <w:tcPr>
        <w:tcBorders>
          <w:bottom w:val="single" w:sz="4" w:space="0" w:color="auto"/>
        </w:tcBorders>
        <w:shd w:val="clear" w:color="auto" w:fill="9961C3" w:themeFill="accent3"/>
      </w:tcPr>
    </w:tblStylePr>
    <w:tblStylePr w:type="lastRow">
      <w:pPr>
        <w:spacing w:before="0" w:after="0" w:line="240" w:lineRule="auto"/>
      </w:pPr>
      <w:rPr>
        <w:b/>
        <w:bCs/>
      </w:rPr>
      <w:tblPr/>
      <w:tcPr>
        <w:tcBorders>
          <w:top w:val="double" w:sz="6" w:space="0" w:color="9961C3" w:themeColor="accent3"/>
          <w:left w:val="single" w:sz="8" w:space="0" w:color="9961C3" w:themeColor="accent3"/>
          <w:bottom w:val="single" w:sz="8" w:space="0" w:color="9961C3" w:themeColor="accent3"/>
          <w:right w:val="single" w:sz="8" w:space="0" w:color="9961C3" w:themeColor="accent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tblStylePr w:type="band1Horz">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style>
  <w:style w:type="table" w:styleId="Ljuslista-dekorfrg4">
    <w:name w:val="Light List Accent 4"/>
    <w:basedOn w:val="Trelinjerstabell"/>
    <w:uiPriority w:val="61"/>
    <w:rsid w:val="004D347F"/>
    <w:tblPr>
      <w:tblStyleRowBandSize w:val="1"/>
      <w:tblStyleColBandSize w:val="1"/>
      <w:tblBorders>
        <w:top w:val="single" w:sz="8" w:space="0" w:color="80BFD3" w:themeColor="accent4"/>
        <w:left w:val="single" w:sz="8" w:space="0" w:color="80BFD3" w:themeColor="accent4"/>
        <w:bottom w:val="single" w:sz="8" w:space="0" w:color="80BFD3" w:themeColor="accent4"/>
        <w:right w:val="single" w:sz="8" w:space="0" w:color="80BFD3" w:themeColor="accent4"/>
      </w:tblBorders>
    </w:tblPr>
    <w:tblStylePr w:type="firstRow">
      <w:pPr>
        <w:spacing w:before="0" w:after="0" w:line="240" w:lineRule="auto"/>
      </w:pPr>
      <w:rPr>
        <w:b/>
        <w:bCs/>
        <w:color w:val="FFFFFF" w:themeColor="background1"/>
      </w:rPr>
      <w:tblPr/>
      <w:tcPr>
        <w:tcBorders>
          <w:bottom w:val="single" w:sz="4" w:space="0" w:color="auto"/>
        </w:tcBorders>
        <w:shd w:val="clear" w:color="auto" w:fill="80BFD3" w:themeFill="accent4"/>
      </w:tcPr>
    </w:tblStylePr>
    <w:tblStylePr w:type="lastRow">
      <w:pPr>
        <w:spacing w:before="0" w:after="0" w:line="240" w:lineRule="auto"/>
      </w:pPr>
      <w:rPr>
        <w:b/>
        <w:bCs/>
      </w:rPr>
      <w:tblPr/>
      <w:tcPr>
        <w:tcBorders>
          <w:top w:val="double" w:sz="6" w:space="0" w:color="80BFD3" w:themeColor="accent4"/>
          <w:left w:val="single" w:sz="8" w:space="0" w:color="80BFD3" w:themeColor="accent4"/>
          <w:bottom w:val="single" w:sz="8" w:space="0" w:color="80BFD3" w:themeColor="accent4"/>
          <w:right w:val="single" w:sz="8" w:space="0" w:color="80BFD3" w:themeColor="accent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tblStylePr w:type="band1Horz">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style>
  <w:style w:type="table" w:styleId="Ljuslista-dekorfrg5">
    <w:name w:val="Light List Accent 5"/>
    <w:basedOn w:val="Trelinjerstabell"/>
    <w:uiPriority w:val="61"/>
    <w:rsid w:val="004D347F"/>
    <w:tblPr>
      <w:tblStyleRowBandSize w:val="1"/>
      <w:tblStyleColBandSize w:val="1"/>
      <w:tblBorders>
        <w:top w:val="single" w:sz="8" w:space="0" w:color="DAD666" w:themeColor="accent5"/>
        <w:left w:val="single" w:sz="8" w:space="0" w:color="DAD666" w:themeColor="accent5"/>
        <w:bottom w:val="single" w:sz="8" w:space="0" w:color="DAD666" w:themeColor="accent5"/>
        <w:right w:val="single" w:sz="8" w:space="0" w:color="DAD666" w:themeColor="accent5"/>
      </w:tblBorders>
    </w:tblPr>
    <w:tblStylePr w:type="firstRow">
      <w:pPr>
        <w:spacing w:before="0" w:after="0" w:line="240" w:lineRule="auto"/>
      </w:pPr>
      <w:rPr>
        <w:b/>
        <w:bCs/>
        <w:color w:val="FFFFFF" w:themeColor="background1"/>
      </w:rPr>
      <w:tblPr/>
      <w:tcPr>
        <w:tcBorders>
          <w:bottom w:val="single" w:sz="4" w:space="0" w:color="auto"/>
        </w:tcBorders>
        <w:shd w:val="clear" w:color="auto" w:fill="DAD666" w:themeFill="accent5"/>
      </w:tcPr>
    </w:tblStylePr>
    <w:tblStylePr w:type="lastRow">
      <w:pPr>
        <w:spacing w:before="0" w:after="0" w:line="240" w:lineRule="auto"/>
      </w:pPr>
      <w:rPr>
        <w:b/>
        <w:bCs/>
      </w:rPr>
      <w:tblPr/>
      <w:tcPr>
        <w:tcBorders>
          <w:top w:val="double" w:sz="6" w:space="0" w:color="DAD666" w:themeColor="accent5"/>
          <w:left w:val="single" w:sz="8" w:space="0" w:color="DAD666" w:themeColor="accent5"/>
          <w:bottom w:val="single" w:sz="8" w:space="0" w:color="DAD666" w:themeColor="accent5"/>
          <w:right w:val="single" w:sz="8" w:space="0" w:color="DAD666" w:themeColor="accent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tblStylePr w:type="band1Horz">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style>
  <w:style w:type="table" w:styleId="Ljuslista-dekorfrg6">
    <w:name w:val="Light List Accent 6"/>
    <w:basedOn w:val="Trelinjerstabell"/>
    <w:uiPriority w:val="61"/>
    <w:rsid w:val="004D347F"/>
    <w:tblPr>
      <w:tblStyleRowBandSize w:val="1"/>
      <w:tblStyleColBandSize w:val="1"/>
      <w:tblBorders>
        <w:top w:val="single" w:sz="8" w:space="0" w:color="616265" w:themeColor="accent6"/>
        <w:left w:val="single" w:sz="8" w:space="0" w:color="616265" w:themeColor="accent6"/>
        <w:bottom w:val="single" w:sz="8" w:space="0" w:color="616265" w:themeColor="accent6"/>
        <w:right w:val="single" w:sz="8" w:space="0" w:color="616265" w:themeColor="accent6"/>
      </w:tblBorders>
    </w:tblPr>
    <w:tblStylePr w:type="firstRow">
      <w:pPr>
        <w:spacing w:before="0" w:after="0" w:line="240" w:lineRule="auto"/>
      </w:pPr>
      <w:rPr>
        <w:b/>
        <w:bCs/>
        <w:color w:val="FFFFFF" w:themeColor="background1"/>
      </w:rPr>
      <w:tblPr/>
      <w:tcPr>
        <w:tcBorders>
          <w:bottom w:val="single" w:sz="4" w:space="0" w:color="auto"/>
        </w:tcBorders>
        <w:shd w:val="clear" w:color="auto" w:fill="616265" w:themeFill="accent6"/>
      </w:tcPr>
    </w:tblStylePr>
    <w:tblStylePr w:type="lastRow">
      <w:pPr>
        <w:spacing w:before="0" w:after="0" w:line="240" w:lineRule="auto"/>
      </w:pPr>
      <w:rPr>
        <w:b/>
        <w:bCs/>
      </w:rPr>
      <w:tblPr/>
      <w:tcPr>
        <w:tcBorders>
          <w:top w:val="double" w:sz="6" w:space="0" w:color="616265" w:themeColor="accent6"/>
          <w:left w:val="single" w:sz="8" w:space="0" w:color="616265" w:themeColor="accent6"/>
          <w:bottom w:val="single" w:sz="8" w:space="0" w:color="616265" w:themeColor="accent6"/>
          <w:right w:val="single" w:sz="8" w:space="0" w:color="616265" w:themeColor="accent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tblStylePr w:type="band1Horz">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style>
  <w:style w:type="paragraph" w:customStyle="1" w:styleId="Signaturrad">
    <w:name w:val="Signaturrad"/>
    <w:basedOn w:val="Normal"/>
    <w:next w:val="Normal"/>
    <w:semiHidden/>
    <w:qFormat/>
    <w:rsid w:val="004D347F"/>
    <w:pPr>
      <w:pBdr>
        <w:top w:val="single" w:sz="4" w:space="12" w:color="auto"/>
      </w:pBdr>
      <w:spacing w:before="720"/>
    </w:pPr>
  </w:style>
  <w:style w:type="paragraph" w:customStyle="1" w:styleId="Kortsignaturrad">
    <w:name w:val="Kort signaturrad"/>
    <w:basedOn w:val="Signaturrad"/>
    <w:next w:val="Normal"/>
    <w:uiPriority w:val="10"/>
    <w:rsid w:val="004D347F"/>
    <w:pPr>
      <w:ind w:right="4111"/>
    </w:pPr>
  </w:style>
  <w:style w:type="character" w:styleId="Stark">
    <w:name w:val="Strong"/>
    <w:basedOn w:val="Standardstycketeckensnitt"/>
    <w:uiPriority w:val="1"/>
    <w:rsid w:val="004D347F"/>
    <w:rPr>
      <w:b/>
      <w:bCs/>
    </w:rPr>
  </w:style>
  <w:style w:type="table" w:customStyle="1" w:styleId="Sidfottabell">
    <w:name w:val="Sidfot tabell"/>
    <w:basedOn w:val="Normaltabell"/>
    <w:uiPriority w:val="99"/>
    <w:rsid w:val="004D347F"/>
    <w:pPr>
      <w:spacing w:after="0" w:line="240" w:lineRule="auto"/>
    </w:pPr>
    <w:rPr>
      <w:sz w:val="14"/>
    </w:rPr>
    <w:tblPr>
      <w:tblCellMar>
        <w:left w:w="0" w:type="dxa"/>
        <w:right w:w="0" w:type="dxa"/>
      </w:tblCellMar>
    </w:tblPr>
    <w:tblStylePr w:type="firstRow">
      <w:tblPr/>
      <w:tcPr>
        <w:tcBorders>
          <w:top w:val="single" w:sz="4" w:space="0" w:color="auto"/>
        </w:tcBorders>
      </w:tcPr>
    </w:tblStylePr>
  </w:style>
  <w:style w:type="paragraph" w:styleId="Fotnotstext">
    <w:name w:val="footnote text"/>
    <w:basedOn w:val="Normal"/>
    <w:link w:val="FotnotstextChar"/>
    <w:uiPriority w:val="99"/>
    <w:semiHidden/>
    <w:unhideWhenUsed/>
    <w:rsid w:val="004D347F"/>
    <w:rPr>
      <w:sz w:val="20"/>
      <w:szCs w:val="20"/>
    </w:rPr>
  </w:style>
  <w:style w:type="character" w:customStyle="1" w:styleId="FotnotstextChar">
    <w:name w:val="Fotnotstext Char"/>
    <w:basedOn w:val="Standardstycketeckensnitt"/>
    <w:link w:val="Fotnotstext"/>
    <w:uiPriority w:val="99"/>
    <w:semiHidden/>
    <w:rsid w:val="004D347F"/>
    <w:rPr>
      <w:sz w:val="20"/>
      <w:szCs w:val="20"/>
    </w:rPr>
  </w:style>
  <w:style w:type="character" w:styleId="Fotnotsreferens">
    <w:name w:val="footnote reference"/>
    <w:basedOn w:val="Standardstycketeckensnitt"/>
    <w:uiPriority w:val="99"/>
    <w:semiHidden/>
    <w:unhideWhenUsed/>
    <w:rsid w:val="004D347F"/>
    <w:rPr>
      <w:vertAlign w:val="superscript"/>
    </w:rPr>
  </w:style>
  <w:style w:type="character" w:customStyle="1" w:styleId="Rubrik4Char">
    <w:name w:val="Rubrik 4 Char"/>
    <w:basedOn w:val="Standardstycketeckensnitt"/>
    <w:link w:val="Rubrik4"/>
    <w:uiPriority w:val="9"/>
    <w:rsid w:val="004D347F"/>
    <w:rPr>
      <w:rFonts w:asciiTheme="majorHAnsi" w:eastAsiaTheme="majorEastAsia" w:hAnsiTheme="majorHAnsi" w:cstheme="majorBidi"/>
      <w:b/>
      <w:bCs/>
      <w:i/>
      <w:iCs/>
      <w:color w:val="000000" w:themeColor="accent1"/>
    </w:rPr>
  </w:style>
  <w:style w:type="character" w:customStyle="1" w:styleId="Formatmall1">
    <w:name w:val="Formatmall1"/>
    <w:basedOn w:val="Standardstycketeckensnitt"/>
    <w:uiPriority w:val="1"/>
    <w:rsid w:val="004D347F"/>
    <w:rPr>
      <w:rFonts w:asciiTheme="majorHAnsi" w:hAnsiTheme="majorHAnsi"/>
      <w:color w:val="auto"/>
      <w:sz w:val="14"/>
    </w:rPr>
  </w:style>
  <w:style w:type="character" w:customStyle="1" w:styleId="Sidfotmallarna">
    <w:name w:val="Sidfot mallarna"/>
    <w:basedOn w:val="Standardstycketeckensnitt"/>
    <w:uiPriority w:val="1"/>
    <w:rsid w:val="004D347F"/>
    <w:rPr>
      <w:rFonts w:asciiTheme="majorHAnsi" w:hAnsiTheme="majorHAnsi"/>
      <w:sz w:val="14"/>
    </w:rPr>
  </w:style>
  <w:style w:type="character" w:customStyle="1" w:styleId="Sidfotmallarnagr">
    <w:name w:val="Sidfot mallarna grå"/>
    <w:basedOn w:val="Standardstycketeckensnitt"/>
    <w:uiPriority w:val="1"/>
    <w:rsid w:val="004D347F"/>
    <w:rPr>
      <w:color w:val="7F7F7F" w:themeColor="text1" w:themeTint="80"/>
    </w:rPr>
  </w:style>
  <w:style w:type="paragraph" w:customStyle="1" w:styleId="TillfalligText">
    <w:name w:val="TillfalligText"/>
    <w:basedOn w:val="Normal"/>
    <w:link w:val="TillfalligTextChar"/>
    <w:rsid w:val="004D347F"/>
    <w:pPr>
      <w:spacing w:after="120"/>
    </w:pPr>
    <w:rPr>
      <w:rFonts w:cstheme="minorHAnsi"/>
      <w:bdr w:val="single" w:sz="4" w:space="0" w:color="auto"/>
    </w:rPr>
  </w:style>
  <w:style w:type="character" w:customStyle="1" w:styleId="TillfalligTextChar">
    <w:name w:val="TillfalligText Char"/>
    <w:basedOn w:val="Standardstycketeckensnitt"/>
    <w:link w:val="TillfalligText"/>
    <w:rsid w:val="004D347F"/>
    <w:rPr>
      <w:rFonts w:cstheme="minorHAnsi"/>
      <w:bdr w:val="single" w:sz="4" w:space="0" w:color="auto"/>
    </w:rPr>
  </w:style>
  <w:style w:type="paragraph" w:styleId="Punktlista">
    <w:name w:val="List Bullet"/>
    <w:basedOn w:val="Normal"/>
    <w:uiPriority w:val="99"/>
    <w:qFormat/>
    <w:rsid w:val="004D347F"/>
    <w:pPr>
      <w:numPr>
        <w:numId w:val="4"/>
      </w:numPr>
      <w:contextualSpacing/>
    </w:pPr>
  </w:style>
  <w:style w:type="paragraph" w:styleId="Numreradlista">
    <w:name w:val="List Number"/>
    <w:basedOn w:val="Normal"/>
    <w:uiPriority w:val="99"/>
    <w:qFormat/>
    <w:rsid w:val="004D347F"/>
    <w:pPr>
      <w:numPr>
        <w:numId w:val="3"/>
      </w:numPr>
      <w:contextualSpacing/>
    </w:pPr>
  </w:style>
  <w:style w:type="paragraph" w:styleId="Liststycke">
    <w:name w:val="List Paragraph"/>
    <w:basedOn w:val="Normal"/>
    <w:uiPriority w:val="34"/>
    <w:rsid w:val="000B6C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13057">
      <w:bodyDiv w:val="1"/>
      <w:marLeft w:val="0"/>
      <w:marRight w:val="0"/>
      <w:marTop w:val="0"/>
      <w:marBottom w:val="0"/>
      <w:divBdr>
        <w:top w:val="none" w:sz="0" w:space="0" w:color="auto"/>
        <w:left w:val="none" w:sz="0" w:space="0" w:color="auto"/>
        <w:bottom w:val="none" w:sz="0" w:space="0" w:color="auto"/>
        <w:right w:val="none" w:sz="0" w:space="0" w:color="auto"/>
      </w:divBdr>
    </w:div>
    <w:div w:id="1350520640">
      <w:bodyDiv w:val="1"/>
      <w:marLeft w:val="0"/>
      <w:marRight w:val="0"/>
      <w:marTop w:val="0"/>
      <w:marBottom w:val="0"/>
      <w:divBdr>
        <w:top w:val="none" w:sz="0" w:space="0" w:color="auto"/>
        <w:left w:val="none" w:sz="0" w:space="0" w:color="auto"/>
        <w:bottom w:val="none" w:sz="0" w:space="0" w:color="auto"/>
        <w:right w:val="none" w:sz="0" w:space="0" w:color="auto"/>
      </w:divBdr>
    </w:div>
    <w:div w:id="1702627031">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SLU Färger">
      <a:dk1>
        <a:srgbClr val="000000"/>
      </a:dk1>
      <a:lt1>
        <a:sysClr val="window" lastClr="FFFFFF"/>
      </a:lt1>
      <a:dk2>
        <a:srgbClr val="000000"/>
      </a:dk2>
      <a:lt2>
        <a:srgbClr val="A5A5A5"/>
      </a:lt2>
      <a:accent1>
        <a:srgbClr val="000000"/>
      </a:accent1>
      <a:accent2>
        <a:srgbClr val="D28E00"/>
      </a:accent2>
      <a:accent3>
        <a:srgbClr val="9961C3"/>
      </a:accent3>
      <a:accent4>
        <a:srgbClr val="80BFD3"/>
      </a:accent4>
      <a:accent5>
        <a:srgbClr val="DAD666"/>
      </a:accent5>
      <a:accent6>
        <a:srgbClr val="616265"/>
      </a:accent6>
      <a:hlink>
        <a:srgbClr val="000000"/>
      </a:hlink>
      <a:folHlink>
        <a:srgbClr val="000000"/>
      </a:folHlink>
    </a:clrScheme>
    <a:fontScheme name="SLU201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4.xml><?xml version="1.0" encoding="utf-8"?>
<ct:contentTypeSchema xmlns:ct="http://schemas.microsoft.com/office/2006/metadata/contentType" xmlns:ma="http://schemas.microsoft.com/office/2006/metadata/properties/metaAttributes" ct:_="" ma:_="" ma:contentTypeName="Dokument" ma:contentTypeID="0x01010082F6CF5AC4B69D4CA4913C8C7806130C" ma:contentTypeVersion="0" ma:contentTypeDescription="Skapa ett nytt dokument." ma:contentTypeScope="" ma:versionID="99a8c06d041fe489a0ac81dc45f84c12">
  <xsd:schema xmlns:xsd="http://www.w3.org/2001/XMLSchema" xmlns:xs="http://www.w3.org/2001/XMLSchema" xmlns:p="http://schemas.microsoft.com/office/2006/metadata/properties" targetNamespace="http://schemas.microsoft.com/office/2006/metadata/properties" ma:root="true" ma:fieldsID="988ddc45a2a1ba233d786d3fa5db79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B571DE-9FEF-443E-BFEF-8D8A10FF54E4}">
  <ds:schemaRefs>
    <ds:schemaRef ds:uri="http://schemas.microsoft.com/office/2006/metadata/properties"/>
  </ds:schemaRefs>
</ds:datastoreItem>
</file>

<file path=customXml/itemProps2.xml><?xml version="1.0" encoding="utf-8"?>
<ds:datastoreItem xmlns:ds="http://schemas.openxmlformats.org/officeDocument/2006/customXml" ds:itemID="{767A7F7E-266A-40DA-9F2F-757039AFED4C}">
  <ds:schemaRefs>
    <ds:schemaRef ds:uri="http://schemas.openxmlformats.org/officeDocument/2006/bibliography"/>
  </ds:schemaRefs>
</ds:datastoreItem>
</file>

<file path=customXml/itemProps3.xml><?xml version="1.0" encoding="utf-8"?>
<ds:datastoreItem xmlns:ds="http://schemas.openxmlformats.org/officeDocument/2006/customXml" ds:itemID="{6DA9EF7A-CCE7-4AF5-BA3C-73D4204EBDDA}">
  <ds:schemaRefs>
    <ds:schemaRef ds:uri="http://schemas.microsoft.com/office/2006/customDocumentInformationPanel"/>
  </ds:schemaRefs>
</ds:datastoreItem>
</file>

<file path=customXml/itemProps4.xml><?xml version="1.0" encoding="utf-8"?>
<ds:datastoreItem xmlns:ds="http://schemas.openxmlformats.org/officeDocument/2006/customXml" ds:itemID="{9E139D32-C100-407F-ABC8-6BC7DACBC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26208C63-3BA0-4E10-999A-5A1631CE23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981</Words>
  <Characters>5784</Characters>
  <Application>Microsoft Office Word</Application>
  <DocSecurity>0</DocSecurity>
  <Lines>165</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SLU</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 Ovegård</dc:creator>
  <cp:keywords/>
  <dc:description/>
  <cp:lastModifiedBy>Malin Werner</cp:lastModifiedBy>
  <cp:revision>3</cp:revision>
  <cp:lastPrinted>2012-03-26T17:07:00Z</cp:lastPrinted>
  <dcterms:created xsi:type="dcterms:W3CDTF">2023-06-26T13:18:00Z</dcterms:created>
  <dcterms:modified xsi:type="dcterms:W3CDTF">2023-06-26T13:28:00Z</dcterms:modified>
</cp:coreProperties>
</file>