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D7" w:rsidRPr="005C341A" w:rsidRDefault="003012D7">
      <w:pPr>
        <w:spacing w:before="5"/>
        <w:rPr>
          <w:rFonts w:eastAsia="Times New Roman" w:cs="Times New Roman"/>
          <w:sz w:val="24"/>
          <w:szCs w:val="24"/>
        </w:rPr>
      </w:pPr>
      <w:bookmarkStart w:id="0" w:name="_GoBack"/>
      <w:bookmarkEnd w:id="0"/>
    </w:p>
    <w:p w:rsidR="003012D7" w:rsidRPr="00957DF6" w:rsidRDefault="0027721B" w:rsidP="00957DF6">
      <w:pPr>
        <w:pStyle w:val="Rubrik2"/>
      </w:pPr>
      <w:r>
        <w:t>Seminar series</w:t>
      </w:r>
      <w:r w:rsidR="00844141" w:rsidRPr="00957DF6">
        <w:t xml:space="preserve"> C</w:t>
      </w:r>
      <w:r w:rsidR="009D2DBA" w:rsidRPr="00957DF6">
        <w:t>ourse</w:t>
      </w:r>
      <w:r w:rsidR="00E9161B" w:rsidRPr="00957DF6">
        <w:t xml:space="preserve">, </w:t>
      </w:r>
      <w:r w:rsidR="009D2DBA" w:rsidRPr="00957DF6">
        <w:t>3</w:t>
      </w:r>
      <w:r w:rsidR="00E9161B" w:rsidRPr="00957DF6">
        <w:t xml:space="preserve"> credits</w:t>
      </w:r>
    </w:p>
    <w:p w:rsidR="0027721B" w:rsidRPr="005C341A" w:rsidRDefault="0027721B" w:rsidP="0027721B">
      <w:pPr>
        <w:pStyle w:val="Brdtext"/>
        <w:spacing w:before="256"/>
        <w:ind w:left="119"/>
        <w:rPr>
          <w:rFonts w:asciiTheme="minorHAnsi" w:hAnsiTheme="minorHAnsi"/>
          <w:sz w:val="24"/>
          <w:szCs w:val="24"/>
        </w:rPr>
      </w:pPr>
      <w:r>
        <w:rPr>
          <w:rFonts w:asciiTheme="minorHAnsi" w:hAnsiTheme="minorHAnsi"/>
          <w:spacing w:val="-1"/>
          <w:sz w:val="24"/>
          <w:szCs w:val="24"/>
        </w:rPr>
        <w:t>Syllabus approved 2018-02-13</w:t>
      </w:r>
    </w:p>
    <w:p w:rsidR="003012D7" w:rsidRPr="005C341A" w:rsidRDefault="003012D7">
      <w:pPr>
        <w:rPr>
          <w:rFonts w:eastAsia="Times New Roman" w:cs="Times New Roman"/>
          <w:sz w:val="24"/>
          <w:szCs w:val="24"/>
        </w:rPr>
      </w:pPr>
    </w:p>
    <w:p w:rsidR="003012D7" w:rsidRPr="005C341A" w:rsidRDefault="003012D7">
      <w:pPr>
        <w:rPr>
          <w:rFonts w:eastAsia="Times New Roman" w:cs="Times New Roman"/>
          <w:sz w:val="24"/>
          <w:szCs w:val="24"/>
        </w:rPr>
      </w:pPr>
    </w:p>
    <w:p w:rsidR="003012D7" w:rsidRPr="005C341A" w:rsidRDefault="00E9161B" w:rsidP="00E9161B">
      <w:pPr>
        <w:pStyle w:val="Rubrik1"/>
        <w:ind w:left="0" w:firstLine="119"/>
        <w:rPr>
          <w:rFonts w:asciiTheme="minorHAnsi" w:hAnsiTheme="minorHAnsi"/>
          <w:b w:val="0"/>
          <w:bCs w:val="0"/>
          <w:sz w:val="24"/>
          <w:szCs w:val="24"/>
        </w:rPr>
      </w:pPr>
      <w:proofErr w:type="spellStart"/>
      <w:r w:rsidRPr="005C341A">
        <w:rPr>
          <w:rFonts w:asciiTheme="minorHAnsi" w:hAnsiTheme="minorHAnsi"/>
          <w:spacing w:val="-1"/>
          <w:sz w:val="24"/>
          <w:szCs w:val="24"/>
        </w:rPr>
        <w:t>Prerequisities</w:t>
      </w:r>
      <w:proofErr w:type="spellEnd"/>
    </w:p>
    <w:p w:rsidR="003012D7" w:rsidRPr="005C341A" w:rsidRDefault="00E9161B">
      <w:pPr>
        <w:pStyle w:val="Brdtext"/>
        <w:ind w:left="119"/>
        <w:rPr>
          <w:rFonts w:asciiTheme="minorHAnsi" w:hAnsiTheme="minorHAnsi"/>
          <w:sz w:val="24"/>
          <w:szCs w:val="24"/>
        </w:rPr>
      </w:pPr>
      <w:r w:rsidRPr="005C341A">
        <w:rPr>
          <w:rFonts w:asciiTheme="minorHAnsi" w:hAnsiTheme="minorHAnsi"/>
          <w:spacing w:val="-1"/>
          <w:sz w:val="24"/>
          <w:szCs w:val="24"/>
        </w:rPr>
        <w:t>Admitted</w:t>
      </w:r>
      <w:r w:rsidRPr="005C341A">
        <w:rPr>
          <w:rFonts w:asciiTheme="minorHAnsi" w:hAnsiTheme="minorHAnsi"/>
          <w:sz w:val="24"/>
          <w:szCs w:val="24"/>
        </w:rPr>
        <w:t xml:space="preserve"> as</w:t>
      </w:r>
      <w:r w:rsidRPr="005C341A">
        <w:rPr>
          <w:rFonts w:asciiTheme="minorHAnsi" w:hAnsiTheme="minorHAnsi"/>
          <w:spacing w:val="-2"/>
          <w:sz w:val="24"/>
          <w:szCs w:val="24"/>
        </w:rPr>
        <w:t xml:space="preserve"> </w:t>
      </w:r>
      <w:r w:rsidRPr="005C341A">
        <w:rPr>
          <w:rFonts w:asciiTheme="minorHAnsi" w:hAnsiTheme="minorHAnsi"/>
          <w:spacing w:val="-1"/>
          <w:sz w:val="24"/>
          <w:szCs w:val="24"/>
        </w:rPr>
        <w:t xml:space="preserve">PhD </w:t>
      </w:r>
      <w:r w:rsidRPr="005C341A">
        <w:rPr>
          <w:rFonts w:asciiTheme="minorHAnsi" w:hAnsiTheme="minorHAnsi"/>
          <w:sz w:val="24"/>
          <w:szCs w:val="24"/>
        </w:rPr>
        <w:t>or</w:t>
      </w:r>
      <w:r w:rsidRPr="005C341A">
        <w:rPr>
          <w:rFonts w:asciiTheme="minorHAnsi" w:hAnsiTheme="minorHAnsi"/>
          <w:spacing w:val="-2"/>
          <w:sz w:val="24"/>
          <w:szCs w:val="24"/>
        </w:rPr>
        <w:t xml:space="preserve"> </w:t>
      </w:r>
      <w:r w:rsidRPr="005C341A">
        <w:rPr>
          <w:rFonts w:asciiTheme="minorHAnsi" w:hAnsiTheme="minorHAnsi"/>
          <w:spacing w:val="-1"/>
          <w:sz w:val="24"/>
          <w:szCs w:val="24"/>
        </w:rPr>
        <w:t>licentiate</w:t>
      </w:r>
      <w:r w:rsidRPr="005C341A">
        <w:rPr>
          <w:rFonts w:asciiTheme="minorHAnsi" w:hAnsiTheme="minorHAnsi"/>
          <w:sz w:val="24"/>
          <w:szCs w:val="24"/>
        </w:rPr>
        <w:t xml:space="preserve"> </w:t>
      </w:r>
      <w:r w:rsidRPr="005C341A">
        <w:rPr>
          <w:rFonts w:asciiTheme="minorHAnsi" w:hAnsiTheme="minorHAnsi"/>
          <w:spacing w:val="-1"/>
          <w:sz w:val="24"/>
          <w:szCs w:val="24"/>
        </w:rPr>
        <w:t>student</w:t>
      </w:r>
      <w:r w:rsidRPr="005C341A">
        <w:rPr>
          <w:rFonts w:asciiTheme="minorHAnsi" w:hAnsiTheme="minorHAnsi"/>
          <w:sz w:val="24"/>
          <w:szCs w:val="24"/>
        </w:rPr>
        <w:t xml:space="preserve"> </w:t>
      </w:r>
      <w:r w:rsidRPr="005C341A">
        <w:rPr>
          <w:rFonts w:asciiTheme="minorHAnsi" w:hAnsiTheme="minorHAnsi"/>
          <w:spacing w:val="-1"/>
          <w:sz w:val="24"/>
          <w:szCs w:val="24"/>
        </w:rPr>
        <w:t>at</w:t>
      </w:r>
      <w:r w:rsidRPr="005C341A">
        <w:rPr>
          <w:rFonts w:asciiTheme="minorHAnsi" w:hAnsiTheme="minorHAnsi"/>
          <w:spacing w:val="1"/>
          <w:sz w:val="24"/>
          <w:szCs w:val="24"/>
        </w:rPr>
        <w:t xml:space="preserve"> </w:t>
      </w:r>
      <w:r w:rsidRPr="005C341A">
        <w:rPr>
          <w:rFonts w:asciiTheme="minorHAnsi" w:hAnsiTheme="minorHAnsi"/>
          <w:spacing w:val="-1"/>
          <w:sz w:val="24"/>
          <w:szCs w:val="24"/>
        </w:rPr>
        <w:t>SLU.</w:t>
      </w:r>
    </w:p>
    <w:p w:rsidR="003012D7" w:rsidRPr="005C341A" w:rsidRDefault="003012D7">
      <w:pPr>
        <w:spacing w:before="11"/>
        <w:rPr>
          <w:rFonts w:eastAsia="Times New Roman" w:cs="Times New Roman"/>
          <w:sz w:val="24"/>
          <w:szCs w:val="24"/>
        </w:rPr>
      </w:pPr>
    </w:p>
    <w:p w:rsidR="003012D7" w:rsidRPr="005C341A" w:rsidRDefault="00E9161B">
      <w:pPr>
        <w:pStyle w:val="Rubrik1"/>
        <w:ind w:left="119"/>
        <w:rPr>
          <w:rFonts w:asciiTheme="minorHAnsi" w:hAnsiTheme="minorHAnsi"/>
          <w:b w:val="0"/>
          <w:bCs w:val="0"/>
          <w:sz w:val="24"/>
          <w:szCs w:val="24"/>
        </w:rPr>
      </w:pPr>
      <w:r w:rsidRPr="005C341A">
        <w:rPr>
          <w:rFonts w:asciiTheme="minorHAnsi" w:hAnsiTheme="minorHAnsi"/>
          <w:spacing w:val="-1"/>
          <w:sz w:val="24"/>
          <w:szCs w:val="24"/>
        </w:rPr>
        <w:t>Objective</w:t>
      </w:r>
    </w:p>
    <w:p w:rsidR="003012D7" w:rsidRPr="005C341A" w:rsidRDefault="00E9161B">
      <w:pPr>
        <w:pStyle w:val="Brdtext"/>
        <w:ind w:left="119"/>
        <w:rPr>
          <w:rFonts w:asciiTheme="minorHAnsi" w:hAnsiTheme="minorHAnsi"/>
          <w:sz w:val="24"/>
          <w:szCs w:val="24"/>
        </w:rPr>
      </w:pPr>
      <w:r w:rsidRPr="005C341A">
        <w:rPr>
          <w:rFonts w:asciiTheme="minorHAnsi" w:hAnsiTheme="minorHAnsi"/>
          <w:sz w:val="24"/>
          <w:szCs w:val="24"/>
        </w:rPr>
        <w:t>The</w:t>
      </w:r>
      <w:r w:rsidRPr="005C341A">
        <w:rPr>
          <w:rFonts w:asciiTheme="minorHAnsi" w:hAnsiTheme="minorHAnsi"/>
          <w:spacing w:val="-2"/>
          <w:sz w:val="24"/>
          <w:szCs w:val="24"/>
        </w:rPr>
        <w:t xml:space="preserve"> </w:t>
      </w:r>
      <w:r w:rsidRPr="005C341A">
        <w:rPr>
          <w:rFonts w:asciiTheme="minorHAnsi" w:hAnsiTheme="minorHAnsi"/>
          <w:spacing w:val="-1"/>
          <w:sz w:val="24"/>
          <w:szCs w:val="24"/>
        </w:rPr>
        <w:t>aims</w:t>
      </w:r>
      <w:r w:rsidRPr="005C341A">
        <w:rPr>
          <w:rFonts w:asciiTheme="minorHAnsi" w:hAnsiTheme="minorHAnsi"/>
          <w:sz w:val="24"/>
          <w:szCs w:val="24"/>
        </w:rPr>
        <w:t xml:space="preserve"> of</w:t>
      </w:r>
      <w:r w:rsidRPr="005C341A">
        <w:rPr>
          <w:rFonts w:asciiTheme="minorHAnsi" w:hAnsiTheme="minorHAnsi"/>
          <w:spacing w:val="-2"/>
          <w:sz w:val="24"/>
          <w:szCs w:val="24"/>
        </w:rPr>
        <w:t xml:space="preserve"> </w:t>
      </w:r>
      <w:r w:rsidRPr="005C341A">
        <w:rPr>
          <w:rFonts w:asciiTheme="minorHAnsi" w:hAnsiTheme="minorHAnsi"/>
          <w:sz w:val="24"/>
          <w:szCs w:val="24"/>
        </w:rPr>
        <w:t>the</w:t>
      </w:r>
      <w:r w:rsidRPr="005C341A">
        <w:rPr>
          <w:rFonts w:asciiTheme="minorHAnsi" w:hAnsiTheme="minorHAnsi"/>
          <w:spacing w:val="-2"/>
          <w:sz w:val="24"/>
          <w:szCs w:val="24"/>
        </w:rPr>
        <w:t xml:space="preserve"> </w:t>
      </w:r>
      <w:r w:rsidRPr="005C341A">
        <w:rPr>
          <w:rFonts w:asciiTheme="minorHAnsi" w:hAnsiTheme="minorHAnsi"/>
          <w:spacing w:val="-1"/>
          <w:sz w:val="24"/>
          <w:szCs w:val="24"/>
        </w:rPr>
        <w:t>course</w:t>
      </w:r>
      <w:r w:rsidRPr="005C341A">
        <w:rPr>
          <w:rFonts w:asciiTheme="minorHAnsi" w:hAnsiTheme="minorHAnsi"/>
          <w:sz w:val="24"/>
          <w:szCs w:val="24"/>
        </w:rPr>
        <w:t xml:space="preserve"> </w:t>
      </w:r>
      <w:r w:rsidRPr="005C341A">
        <w:rPr>
          <w:rFonts w:asciiTheme="minorHAnsi" w:hAnsiTheme="minorHAnsi"/>
          <w:spacing w:val="-1"/>
          <w:sz w:val="24"/>
          <w:szCs w:val="24"/>
        </w:rPr>
        <w:t>are</w:t>
      </w:r>
      <w:r w:rsidRPr="005C341A">
        <w:rPr>
          <w:rFonts w:asciiTheme="minorHAnsi" w:hAnsiTheme="minorHAnsi"/>
          <w:spacing w:val="-3"/>
          <w:sz w:val="24"/>
          <w:szCs w:val="24"/>
        </w:rPr>
        <w:t xml:space="preserve"> </w:t>
      </w:r>
      <w:r w:rsidRPr="005C341A">
        <w:rPr>
          <w:rFonts w:asciiTheme="minorHAnsi" w:hAnsiTheme="minorHAnsi"/>
          <w:spacing w:val="-1"/>
          <w:sz w:val="24"/>
          <w:szCs w:val="24"/>
        </w:rPr>
        <w:t>to:</w:t>
      </w:r>
    </w:p>
    <w:p w:rsidR="00DA3645" w:rsidRPr="005C341A" w:rsidRDefault="00DA3645" w:rsidP="00844141">
      <w:pPr>
        <w:pStyle w:val="Brdtext"/>
        <w:numPr>
          <w:ilvl w:val="0"/>
          <w:numId w:val="1"/>
        </w:numPr>
        <w:tabs>
          <w:tab w:val="left" w:pos="840"/>
        </w:tabs>
        <w:spacing w:before="38"/>
        <w:ind w:right="495" w:hanging="360"/>
        <w:rPr>
          <w:rFonts w:asciiTheme="minorHAnsi" w:hAnsiTheme="minorHAnsi"/>
          <w:sz w:val="24"/>
          <w:szCs w:val="24"/>
        </w:rPr>
      </w:pPr>
      <w:r w:rsidRPr="005C341A">
        <w:rPr>
          <w:rFonts w:asciiTheme="minorHAnsi" w:hAnsiTheme="minorHAnsi"/>
          <w:sz w:val="24"/>
          <w:szCs w:val="24"/>
        </w:rPr>
        <w:t>develop a systematic understanding of the field of research</w:t>
      </w:r>
      <w:r w:rsidR="005C341A" w:rsidRPr="005C341A">
        <w:rPr>
          <w:rFonts w:asciiTheme="minorHAnsi" w:hAnsiTheme="minorHAnsi"/>
          <w:sz w:val="24"/>
          <w:szCs w:val="24"/>
        </w:rPr>
        <w:t>;</w:t>
      </w:r>
    </w:p>
    <w:p w:rsidR="003012D7" w:rsidRPr="005C341A" w:rsidRDefault="005C341A" w:rsidP="00844141">
      <w:pPr>
        <w:pStyle w:val="Brdtext"/>
        <w:numPr>
          <w:ilvl w:val="0"/>
          <w:numId w:val="1"/>
        </w:numPr>
        <w:tabs>
          <w:tab w:val="left" w:pos="840"/>
        </w:tabs>
        <w:spacing w:before="38"/>
        <w:ind w:right="495" w:hanging="360"/>
        <w:rPr>
          <w:rFonts w:asciiTheme="minorHAnsi" w:hAnsiTheme="minorHAnsi"/>
          <w:sz w:val="24"/>
          <w:szCs w:val="24"/>
        </w:rPr>
      </w:pPr>
      <w:r w:rsidRPr="005C341A">
        <w:rPr>
          <w:rFonts w:asciiTheme="minorHAnsi" w:hAnsiTheme="minorHAnsi"/>
          <w:sz w:val="24"/>
          <w:szCs w:val="24"/>
        </w:rPr>
        <w:t>demonstrate familiarity with methods and theories in a defined part of the field of research</w:t>
      </w:r>
    </w:p>
    <w:p w:rsidR="005C341A" w:rsidRPr="005C341A" w:rsidRDefault="005C341A" w:rsidP="00E9161B">
      <w:pPr>
        <w:pStyle w:val="Brdtext"/>
        <w:tabs>
          <w:tab w:val="left" w:pos="840"/>
        </w:tabs>
        <w:spacing w:before="38" w:line="272" w:lineRule="auto"/>
        <w:ind w:left="0" w:right="495"/>
        <w:rPr>
          <w:rFonts w:asciiTheme="minorHAnsi" w:hAnsiTheme="minorHAnsi"/>
          <w:sz w:val="24"/>
          <w:szCs w:val="24"/>
        </w:rPr>
      </w:pPr>
    </w:p>
    <w:p w:rsidR="003012D7" w:rsidRPr="005C341A" w:rsidRDefault="00E9161B">
      <w:pPr>
        <w:pStyle w:val="Rubrik1"/>
        <w:ind w:left="119"/>
        <w:rPr>
          <w:rFonts w:asciiTheme="minorHAnsi" w:hAnsiTheme="minorHAnsi"/>
          <w:b w:val="0"/>
          <w:bCs w:val="0"/>
          <w:sz w:val="24"/>
          <w:szCs w:val="24"/>
        </w:rPr>
      </w:pPr>
      <w:r w:rsidRPr="005C341A">
        <w:rPr>
          <w:rFonts w:asciiTheme="minorHAnsi" w:hAnsiTheme="minorHAnsi"/>
          <w:spacing w:val="-1"/>
          <w:sz w:val="24"/>
          <w:szCs w:val="24"/>
        </w:rPr>
        <w:t>Learning</w:t>
      </w:r>
      <w:r w:rsidRPr="005C341A">
        <w:rPr>
          <w:rFonts w:asciiTheme="minorHAnsi" w:hAnsiTheme="minorHAnsi"/>
          <w:spacing w:val="-3"/>
          <w:sz w:val="24"/>
          <w:szCs w:val="24"/>
        </w:rPr>
        <w:t xml:space="preserve"> </w:t>
      </w:r>
      <w:r w:rsidRPr="005C341A">
        <w:rPr>
          <w:rFonts w:asciiTheme="minorHAnsi" w:hAnsiTheme="minorHAnsi"/>
          <w:spacing w:val="-1"/>
          <w:sz w:val="24"/>
          <w:szCs w:val="24"/>
        </w:rPr>
        <w:t>outcomes</w:t>
      </w:r>
    </w:p>
    <w:p w:rsidR="003012D7" w:rsidRPr="005C341A" w:rsidRDefault="00E9161B">
      <w:pPr>
        <w:pStyle w:val="Brdtext"/>
        <w:ind w:left="119"/>
        <w:rPr>
          <w:rFonts w:asciiTheme="minorHAnsi" w:hAnsiTheme="minorHAnsi"/>
          <w:sz w:val="24"/>
          <w:szCs w:val="24"/>
        </w:rPr>
      </w:pPr>
      <w:r w:rsidRPr="005C341A">
        <w:rPr>
          <w:rFonts w:asciiTheme="minorHAnsi" w:hAnsiTheme="minorHAnsi"/>
          <w:spacing w:val="-1"/>
          <w:sz w:val="24"/>
          <w:szCs w:val="24"/>
        </w:rPr>
        <w:t>After</w:t>
      </w:r>
      <w:r w:rsidRPr="005C341A">
        <w:rPr>
          <w:rFonts w:asciiTheme="minorHAnsi" w:hAnsiTheme="minorHAnsi"/>
          <w:spacing w:val="1"/>
          <w:sz w:val="24"/>
          <w:szCs w:val="24"/>
        </w:rPr>
        <w:t xml:space="preserve"> </w:t>
      </w:r>
      <w:r w:rsidRPr="005C341A">
        <w:rPr>
          <w:rFonts w:asciiTheme="minorHAnsi" w:hAnsiTheme="minorHAnsi"/>
          <w:spacing w:val="-1"/>
          <w:sz w:val="24"/>
          <w:szCs w:val="24"/>
        </w:rPr>
        <w:t>the</w:t>
      </w:r>
      <w:r w:rsidRPr="005C341A">
        <w:rPr>
          <w:rFonts w:asciiTheme="minorHAnsi" w:hAnsiTheme="minorHAnsi"/>
          <w:sz w:val="24"/>
          <w:szCs w:val="24"/>
        </w:rPr>
        <w:t xml:space="preserve"> </w:t>
      </w:r>
      <w:r w:rsidRPr="005C341A">
        <w:rPr>
          <w:rFonts w:asciiTheme="minorHAnsi" w:hAnsiTheme="minorHAnsi"/>
          <w:spacing w:val="-1"/>
          <w:sz w:val="24"/>
          <w:szCs w:val="24"/>
        </w:rPr>
        <w:t>course</w:t>
      </w:r>
      <w:r w:rsidRPr="005C341A">
        <w:rPr>
          <w:rFonts w:asciiTheme="minorHAnsi" w:hAnsiTheme="minorHAnsi"/>
          <w:spacing w:val="-2"/>
          <w:sz w:val="24"/>
          <w:szCs w:val="24"/>
        </w:rPr>
        <w:t xml:space="preserve"> </w:t>
      </w:r>
      <w:r w:rsidRPr="005C341A">
        <w:rPr>
          <w:rFonts w:asciiTheme="minorHAnsi" w:hAnsiTheme="minorHAnsi"/>
          <w:spacing w:val="-1"/>
          <w:sz w:val="24"/>
          <w:szCs w:val="24"/>
        </w:rPr>
        <w:t>the</w:t>
      </w:r>
      <w:r w:rsidRPr="005C341A">
        <w:rPr>
          <w:rFonts w:asciiTheme="minorHAnsi" w:hAnsiTheme="minorHAnsi"/>
          <w:sz w:val="24"/>
          <w:szCs w:val="24"/>
        </w:rPr>
        <w:t xml:space="preserve"> </w:t>
      </w:r>
      <w:r w:rsidRPr="005C341A">
        <w:rPr>
          <w:rFonts w:asciiTheme="minorHAnsi" w:hAnsiTheme="minorHAnsi"/>
          <w:spacing w:val="-1"/>
          <w:sz w:val="24"/>
          <w:szCs w:val="24"/>
        </w:rPr>
        <w:t>student</w:t>
      </w:r>
      <w:r w:rsidRPr="005C341A">
        <w:rPr>
          <w:rFonts w:asciiTheme="minorHAnsi" w:hAnsiTheme="minorHAnsi"/>
          <w:spacing w:val="-2"/>
          <w:sz w:val="24"/>
          <w:szCs w:val="24"/>
        </w:rPr>
        <w:t xml:space="preserve"> </w:t>
      </w:r>
      <w:r w:rsidRPr="005C341A">
        <w:rPr>
          <w:rFonts w:asciiTheme="minorHAnsi" w:hAnsiTheme="minorHAnsi"/>
          <w:spacing w:val="-1"/>
          <w:sz w:val="24"/>
          <w:szCs w:val="24"/>
        </w:rPr>
        <w:t>must:</w:t>
      </w:r>
    </w:p>
    <w:p w:rsidR="00DA3645" w:rsidRPr="005C341A" w:rsidRDefault="00DA3645">
      <w:pPr>
        <w:pStyle w:val="Brdtext"/>
        <w:numPr>
          <w:ilvl w:val="0"/>
          <w:numId w:val="1"/>
        </w:numPr>
        <w:tabs>
          <w:tab w:val="left" w:pos="841"/>
        </w:tabs>
        <w:spacing w:before="36"/>
        <w:ind w:left="840"/>
        <w:rPr>
          <w:rFonts w:asciiTheme="minorHAnsi" w:hAnsiTheme="minorHAnsi"/>
          <w:sz w:val="24"/>
          <w:szCs w:val="24"/>
        </w:rPr>
      </w:pPr>
      <w:r w:rsidRPr="005C341A">
        <w:rPr>
          <w:rFonts w:asciiTheme="minorHAnsi" w:hAnsiTheme="minorHAnsi"/>
          <w:sz w:val="24"/>
          <w:szCs w:val="24"/>
        </w:rPr>
        <w:t>demonstrate an ability to present and discuss research and research results with authority, in dialogue with the scholarly community and society in general, orally and in writing, in both national and international contexts;</w:t>
      </w:r>
    </w:p>
    <w:p w:rsidR="00957DF6" w:rsidRPr="002D3DF7" w:rsidRDefault="00957DF6" w:rsidP="00957DF6">
      <w:pPr>
        <w:pStyle w:val="Brdtext"/>
        <w:numPr>
          <w:ilvl w:val="0"/>
          <w:numId w:val="1"/>
        </w:numPr>
        <w:tabs>
          <w:tab w:val="left" w:pos="841"/>
        </w:tabs>
        <w:spacing w:before="36"/>
        <w:ind w:left="840"/>
        <w:rPr>
          <w:rFonts w:asciiTheme="minorHAnsi" w:hAnsiTheme="minorHAnsi"/>
          <w:sz w:val="24"/>
          <w:szCs w:val="24"/>
        </w:rPr>
      </w:pPr>
      <w:proofErr w:type="gramStart"/>
      <w:r>
        <w:rPr>
          <w:rFonts w:asciiTheme="minorHAnsi" w:hAnsiTheme="minorHAnsi"/>
          <w:sz w:val="24"/>
          <w:szCs w:val="24"/>
        </w:rPr>
        <w:t>demonstrate</w:t>
      </w:r>
      <w:proofErr w:type="gramEnd"/>
      <w:r>
        <w:rPr>
          <w:rFonts w:asciiTheme="minorHAnsi" w:hAnsiTheme="minorHAnsi"/>
          <w:sz w:val="24"/>
          <w:szCs w:val="24"/>
        </w:rPr>
        <w:t xml:space="preserve"> the ability to identify and formulate issues with scholarly precision, critically, autonomously and creatively in order to contribute to the formation of knowledge and to the evaluation of this work.</w:t>
      </w:r>
    </w:p>
    <w:p w:rsidR="003012D7" w:rsidRPr="005C341A" w:rsidRDefault="003012D7">
      <w:pPr>
        <w:spacing w:before="11"/>
        <w:rPr>
          <w:rFonts w:eastAsia="Times New Roman" w:cs="Times New Roman"/>
          <w:sz w:val="24"/>
          <w:szCs w:val="24"/>
        </w:rPr>
      </w:pPr>
    </w:p>
    <w:p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Content</w:t>
      </w:r>
    </w:p>
    <w:p w:rsidR="003012D7" w:rsidRPr="005C341A" w:rsidRDefault="005C341A" w:rsidP="00E9161B">
      <w:pPr>
        <w:spacing w:before="11"/>
        <w:ind w:left="120"/>
        <w:rPr>
          <w:rFonts w:eastAsia="Times New Roman" w:cs="Times New Roman"/>
          <w:sz w:val="24"/>
          <w:szCs w:val="24"/>
        </w:rPr>
      </w:pPr>
      <w:r w:rsidRPr="005C341A">
        <w:rPr>
          <w:rFonts w:eastAsia="Times New Roman" w:cs="Times New Roman"/>
          <w:sz w:val="24"/>
          <w:szCs w:val="24"/>
        </w:rPr>
        <w:t>To present and discuss ongoing research of one’s own and contribute to scholarly discussion and exchange in the conte</w:t>
      </w:r>
      <w:r w:rsidR="00A476F5">
        <w:rPr>
          <w:rFonts w:eastAsia="Times New Roman" w:cs="Times New Roman"/>
          <w:sz w:val="24"/>
          <w:szCs w:val="24"/>
        </w:rPr>
        <w:t xml:space="preserve">xt of a </w:t>
      </w:r>
      <w:r w:rsidRPr="005C341A">
        <w:rPr>
          <w:rFonts w:eastAsia="Times New Roman" w:cs="Times New Roman"/>
          <w:sz w:val="24"/>
          <w:szCs w:val="24"/>
        </w:rPr>
        <w:t>series of academic seminars.</w:t>
      </w:r>
    </w:p>
    <w:p w:rsidR="00E9161B" w:rsidRDefault="00E9161B">
      <w:pPr>
        <w:pStyle w:val="Rubrik1"/>
        <w:rPr>
          <w:rFonts w:asciiTheme="minorHAnsi" w:hAnsiTheme="minorHAnsi"/>
          <w:spacing w:val="-1"/>
          <w:sz w:val="24"/>
          <w:szCs w:val="24"/>
        </w:rPr>
      </w:pPr>
    </w:p>
    <w:p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Pedagogical</w:t>
      </w:r>
      <w:r w:rsidRPr="005C341A">
        <w:rPr>
          <w:rFonts w:asciiTheme="minorHAnsi" w:hAnsiTheme="minorHAnsi"/>
          <w:spacing w:val="-2"/>
          <w:sz w:val="24"/>
          <w:szCs w:val="24"/>
        </w:rPr>
        <w:t xml:space="preserve"> </w:t>
      </w:r>
      <w:r w:rsidRPr="005C341A">
        <w:rPr>
          <w:rFonts w:asciiTheme="minorHAnsi" w:hAnsiTheme="minorHAnsi"/>
          <w:sz w:val="24"/>
          <w:szCs w:val="24"/>
        </w:rPr>
        <w:t>form</w:t>
      </w:r>
    </w:p>
    <w:p w:rsidR="003012D7" w:rsidRPr="005C341A" w:rsidRDefault="005C341A" w:rsidP="00E9161B">
      <w:pPr>
        <w:spacing w:before="11"/>
        <w:ind w:firstLine="120"/>
        <w:rPr>
          <w:rFonts w:eastAsia="Times New Roman" w:cs="Times New Roman"/>
          <w:sz w:val="24"/>
          <w:szCs w:val="24"/>
        </w:rPr>
      </w:pPr>
      <w:r w:rsidRPr="005C341A">
        <w:rPr>
          <w:rFonts w:eastAsia="Times New Roman" w:cs="Times New Roman"/>
          <w:sz w:val="24"/>
          <w:szCs w:val="24"/>
        </w:rPr>
        <w:t xml:space="preserve">Oral and written presentation </w:t>
      </w:r>
      <w:r w:rsidR="00844141">
        <w:rPr>
          <w:rFonts w:eastAsia="Times New Roman" w:cs="Times New Roman"/>
          <w:sz w:val="24"/>
          <w:szCs w:val="24"/>
        </w:rPr>
        <w:t xml:space="preserve">at a relevant </w:t>
      </w:r>
      <w:r w:rsidRPr="005C341A">
        <w:rPr>
          <w:rFonts w:eastAsia="Times New Roman" w:cs="Times New Roman"/>
          <w:sz w:val="24"/>
          <w:szCs w:val="24"/>
        </w:rPr>
        <w:t>seminar series.</w:t>
      </w:r>
    </w:p>
    <w:p w:rsidR="00E9161B" w:rsidRDefault="00E9161B">
      <w:pPr>
        <w:pStyle w:val="Rubrik1"/>
        <w:rPr>
          <w:rFonts w:asciiTheme="minorHAnsi" w:hAnsiTheme="minorHAnsi"/>
          <w:spacing w:val="-1"/>
          <w:sz w:val="24"/>
          <w:szCs w:val="24"/>
        </w:rPr>
      </w:pPr>
    </w:p>
    <w:p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Timetable</w:t>
      </w:r>
    </w:p>
    <w:p w:rsidR="003012D7" w:rsidRPr="005C341A" w:rsidRDefault="00E9161B" w:rsidP="00E9161B">
      <w:pPr>
        <w:spacing w:before="7"/>
        <w:ind w:firstLine="120"/>
        <w:rPr>
          <w:rFonts w:eastAsia="Times New Roman" w:cs="Times New Roman"/>
          <w:sz w:val="24"/>
          <w:szCs w:val="24"/>
        </w:rPr>
      </w:pPr>
      <w:r>
        <w:rPr>
          <w:rFonts w:eastAsia="Times New Roman" w:cs="Times New Roman"/>
          <w:sz w:val="24"/>
          <w:szCs w:val="24"/>
        </w:rPr>
        <w:t>-</w:t>
      </w:r>
    </w:p>
    <w:p w:rsidR="00E9161B" w:rsidRDefault="00E9161B">
      <w:pPr>
        <w:pStyle w:val="Rubrik1"/>
        <w:rPr>
          <w:rFonts w:asciiTheme="minorHAnsi" w:hAnsiTheme="minorHAnsi"/>
          <w:spacing w:val="-1"/>
          <w:sz w:val="24"/>
          <w:szCs w:val="24"/>
        </w:rPr>
      </w:pPr>
    </w:p>
    <w:p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Examination</w:t>
      </w:r>
      <w:r w:rsidRPr="005C341A">
        <w:rPr>
          <w:rFonts w:asciiTheme="minorHAnsi" w:hAnsiTheme="minorHAnsi"/>
          <w:spacing w:val="-3"/>
          <w:sz w:val="24"/>
          <w:szCs w:val="24"/>
        </w:rPr>
        <w:t xml:space="preserve"> </w:t>
      </w:r>
      <w:r w:rsidRPr="005C341A">
        <w:rPr>
          <w:rFonts w:asciiTheme="minorHAnsi" w:hAnsiTheme="minorHAnsi"/>
          <w:sz w:val="24"/>
          <w:szCs w:val="24"/>
        </w:rPr>
        <w:t>form</w:t>
      </w:r>
    </w:p>
    <w:p w:rsidR="003012D7" w:rsidRPr="005C341A" w:rsidRDefault="005C341A" w:rsidP="00E9161B">
      <w:pPr>
        <w:spacing w:before="2"/>
        <w:ind w:firstLine="120"/>
        <w:rPr>
          <w:rFonts w:eastAsia="Times New Roman" w:cs="Times New Roman"/>
          <w:sz w:val="24"/>
          <w:szCs w:val="24"/>
        </w:rPr>
      </w:pPr>
      <w:r w:rsidRPr="005C341A">
        <w:rPr>
          <w:rFonts w:eastAsia="Times New Roman" w:cs="Times New Roman"/>
          <w:sz w:val="24"/>
          <w:szCs w:val="24"/>
        </w:rPr>
        <w:t>Presentation and</w:t>
      </w:r>
      <w:r w:rsidR="00844141">
        <w:rPr>
          <w:rFonts w:eastAsia="Times New Roman" w:cs="Times New Roman"/>
          <w:sz w:val="24"/>
          <w:szCs w:val="24"/>
        </w:rPr>
        <w:t xml:space="preserve"> contribution to the </w:t>
      </w:r>
      <w:r w:rsidRPr="005C341A">
        <w:rPr>
          <w:rFonts w:eastAsia="Times New Roman" w:cs="Times New Roman"/>
          <w:sz w:val="24"/>
          <w:szCs w:val="24"/>
        </w:rPr>
        <w:t>seminar series</w:t>
      </w:r>
    </w:p>
    <w:p w:rsidR="00E9161B" w:rsidRDefault="00E9161B">
      <w:pPr>
        <w:pStyle w:val="Rubrik1"/>
        <w:rPr>
          <w:rFonts w:asciiTheme="minorHAnsi" w:hAnsiTheme="minorHAnsi"/>
          <w:spacing w:val="-1"/>
          <w:sz w:val="24"/>
          <w:szCs w:val="24"/>
        </w:rPr>
      </w:pPr>
    </w:p>
    <w:p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Marking</w:t>
      </w:r>
      <w:r w:rsidRPr="005C341A">
        <w:rPr>
          <w:rFonts w:asciiTheme="minorHAnsi" w:hAnsiTheme="minorHAnsi"/>
          <w:sz w:val="24"/>
          <w:szCs w:val="24"/>
        </w:rPr>
        <w:t xml:space="preserve"> </w:t>
      </w:r>
      <w:r w:rsidRPr="005C341A">
        <w:rPr>
          <w:rFonts w:asciiTheme="minorHAnsi" w:hAnsiTheme="minorHAnsi"/>
          <w:spacing w:val="-1"/>
          <w:sz w:val="24"/>
          <w:szCs w:val="24"/>
        </w:rPr>
        <w:t>scale</w:t>
      </w:r>
    </w:p>
    <w:p w:rsidR="003012D7" w:rsidRPr="005C341A" w:rsidRDefault="00E9161B">
      <w:pPr>
        <w:pStyle w:val="Brdtext"/>
        <w:rPr>
          <w:rFonts w:asciiTheme="minorHAnsi" w:hAnsiTheme="minorHAnsi"/>
          <w:sz w:val="24"/>
          <w:szCs w:val="24"/>
        </w:rPr>
      </w:pPr>
      <w:r w:rsidRPr="005C341A">
        <w:rPr>
          <w:rFonts w:asciiTheme="minorHAnsi" w:hAnsiTheme="minorHAnsi"/>
          <w:spacing w:val="-1"/>
          <w:sz w:val="24"/>
          <w:szCs w:val="24"/>
        </w:rPr>
        <w:t>Pass</w:t>
      </w:r>
      <w:r w:rsidRPr="005C341A">
        <w:rPr>
          <w:rFonts w:asciiTheme="minorHAnsi" w:hAnsiTheme="minorHAnsi"/>
          <w:sz w:val="24"/>
          <w:szCs w:val="24"/>
        </w:rPr>
        <w:t xml:space="preserve"> </w:t>
      </w:r>
      <w:r w:rsidRPr="005C341A">
        <w:rPr>
          <w:rFonts w:asciiTheme="minorHAnsi" w:hAnsiTheme="minorHAnsi"/>
          <w:spacing w:val="-2"/>
          <w:sz w:val="24"/>
          <w:szCs w:val="24"/>
        </w:rPr>
        <w:t>or</w:t>
      </w:r>
      <w:r w:rsidRPr="005C341A">
        <w:rPr>
          <w:rFonts w:asciiTheme="minorHAnsi" w:hAnsiTheme="minorHAnsi"/>
          <w:spacing w:val="1"/>
          <w:sz w:val="24"/>
          <w:szCs w:val="24"/>
        </w:rPr>
        <w:t xml:space="preserve"> </w:t>
      </w:r>
      <w:r w:rsidRPr="005C341A">
        <w:rPr>
          <w:rFonts w:asciiTheme="minorHAnsi" w:hAnsiTheme="minorHAnsi"/>
          <w:spacing w:val="-1"/>
          <w:sz w:val="24"/>
          <w:szCs w:val="24"/>
        </w:rPr>
        <w:t>fail</w:t>
      </w:r>
    </w:p>
    <w:p w:rsidR="003012D7" w:rsidRPr="005C341A" w:rsidRDefault="003012D7">
      <w:pPr>
        <w:spacing w:before="2"/>
        <w:rPr>
          <w:rFonts w:eastAsia="Times New Roman" w:cs="Times New Roman"/>
          <w:sz w:val="24"/>
          <w:szCs w:val="24"/>
        </w:rPr>
      </w:pPr>
    </w:p>
    <w:p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Course</w:t>
      </w:r>
      <w:r w:rsidRPr="005C341A">
        <w:rPr>
          <w:rFonts w:asciiTheme="minorHAnsi" w:hAnsiTheme="minorHAnsi"/>
          <w:spacing w:val="-2"/>
          <w:sz w:val="24"/>
          <w:szCs w:val="24"/>
        </w:rPr>
        <w:t xml:space="preserve"> </w:t>
      </w:r>
      <w:r w:rsidRPr="005C341A">
        <w:rPr>
          <w:rFonts w:asciiTheme="minorHAnsi" w:hAnsiTheme="minorHAnsi"/>
          <w:spacing w:val="-1"/>
          <w:sz w:val="24"/>
          <w:szCs w:val="24"/>
        </w:rPr>
        <w:t>leader</w:t>
      </w:r>
      <w:r w:rsidRPr="005C341A">
        <w:rPr>
          <w:rFonts w:asciiTheme="minorHAnsi" w:hAnsiTheme="minorHAnsi"/>
          <w:sz w:val="24"/>
          <w:szCs w:val="24"/>
        </w:rPr>
        <w:t xml:space="preserve"> </w:t>
      </w:r>
      <w:r w:rsidRPr="005C341A">
        <w:rPr>
          <w:rFonts w:asciiTheme="minorHAnsi" w:hAnsiTheme="minorHAnsi"/>
          <w:spacing w:val="-1"/>
          <w:sz w:val="24"/>
          <w:szCs w:val="24"/>
        </w:rPr>
        <w:t>and examiner</w:t>
      </w:r>
    </w:p>
    <w:p w:rsidR="003012D7" w:rsidRPr="005C341A" w:rsidRDefault="00E9161B">
      <w:pPr>
        <w:pStyle w:val="Brdtext"/>
        <w:rPr>
          <w:rFonts w:asciiTheme="minorHAnsi" w:hAnsiTheme="minorHAnsi"/>
          <w:sz w:val="24"/>
          <w:szCs w:val="24"/>
        </w:rPr>
      </w:pPr>
      <w:r w:rsidRPr="005C341A">
        <w:rPr>
          <w:rFonts w:asciiTheme="minorHAnsi" w:hAnsiTheme="minorHAnsi"/>
          <w:sz w:val="24"/>
          <w:szCs w:val="24"/>
        </w:rPr>
        <w:t>The</w:t>
      </w:r>
      <w:r w:rsidRPr="005C341A">
        <w:rPr>
          <w:rFonts w:asciiTheme="minorHAnsi" w:hAnsiTheme="minorHAnsi"/>
          <w:spacing w:val="-2"/>
          <w:sz w:val="24"/>
          <w:szCs w:val="24"/>
        </w:rPr>
        <w:t xml:space="preserve"> </w:t>
      </w:r>
      <w:r w:rsidRPr="005C341A">
        <w:rPr>
          <w:rFonts w:asciiTheme="minorHAnsi" w:hAnsiTheme="minorHAnsi"/>
          <w:spacing w:val="-1"/>
          <w:sz w:val="24"/>
          <w:szCs w:val="24"/>
        </w:rPr>
        <w:t>main</w:t>
      </w:r>
      <w:r w:rsidRPr="005C341A">
        <w:rPr>
          <w:rFonts w:asciiTheme="minorHAnsi" w:hAnsiTheme="minorHAnsi"/>
          <w:sz w:val="24"/>
          <w:szCs w:val="24"/>
        </w:rPr>
        <w:t xml:space="preserve"> </w:t>
      </w:r>
      <w:r w:rsidRPr="005C341A">
        <w:rPr>
          <w:rFonts w:asciiTheme="minorHAnsi" w:hAnsiTheme="minorHAnsi"/>
          <w:spacing w:val="-1"/>
          <w:sz w:val="24"/>
          <w:szCs w:val="24"/>
        </w:rPr>
        <w:t>supervisor</w:t>
      </w:r>
    </w:p>
    <w:p w:rsidR="003012D7" w:rsidRPr="005C341A" w:rsidRDefault="003012D7">
      <w:pPr>
        <w:spacing w:before="11"/>
        <w:rPr>
          <w:rFonts w:eastAsia="Times New Roman" w:cs="Times New Roman"/>
          <w:sz w:val="24"/>
          <w:szCs w:val="24"/>
        </w:rPr>
      </w:pPr>
    </w:p>
    <w:p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Responsible</w:t>
      </w:r>
      <w:r w:rsidRPr="005C341A">
        <w:rPr>
          <w:rFonts w:asciiTheme="minorHAnsi" w:hAnsiTheme="minorHAnsi"/>
          <w:sz w:val="24"/>
          <w:szCs w:val="24"/>
        </w:rPr>
        <w:t xml:space="preserve"> </w:t>
      </w:r>
      <w:r w:rsidRPr="005C341A">
        <w:rPr>
          <w:rFonts w:asciiTheme="minorHAnsi" w:hAnsiTheme="minorHAnsi"/>
          <w:spacing w:val="-1"/>
          <w:sz w:val="24"/>
          <w:szCs w:val="24"/>
        </w:rPr>
        <w:t>unit</w:t>
      </w:r>
    </w:p>
    <w:p w:rsidR="003012D7" w:rsidRPr="005C341A" w:rsidRDefault="00E9161B">
      <w:pPr>
        <w:pStyle w:val="Brdtext"/>
        <w:rPr>
          <w:rFonts w:asciiTheme="minorHAnsi" w:hAnsiTheme="minorHAnsi"/>
          <w:sz w:val="24"/>
          <w:szCs w:val="24"/>
        </w:rPr>
      </w:pPr>
      <w:r w:rsidRPr="005C341A">
        <w:rPr>
          <w:rFonts w:asciiTheme="minorHAnsi" w:hAnsiTheme="minorHAnsi"/>
          <w:sz w:val="24"/>
          <w:szCs w:val="24"/>
        </w:rPr>
        <w:t>The</w:t>
      </w:r>
      <w:r w:rsidRPr="005C341A">
        <w:rPr>
          <w:rFonts w:asciiTheme="minorHAnsi" w:hAnsiTheme="minorHAnsi"/>
          <w:spacing w:val="-2"/>
          <w:sz w:val="24"/>
          <w:szCs w:val="24"/>
        </w:rPr>
        <w:t xml:space="preserve"> </w:t>
      </w:r>
      <w:r w:rsidRPr="005C341A">
        <w:rPr>
          <w:rFonts w:asciiTheme="minorHAnsi" w:hAnsiTheme="minorHAnsi"/>
          <w:spacing w:val="-1"/>
          <w:sz w:val="24"/>
          <w:szCs w:val="24"/>
        </w:rPr>
        <w:t>Faculty</w:t>
      </w:r>
      <w:r w:rsidRPr="005C341A">
        <w:rPr>
          <w:rFonts w:asciiTheme="minorHAnsi" w:hAnsiTheme="minorHAnsi"/>
          <w:spacing w:val="-3"/>
          <w:sz w:val="24"/>
          <w:szCs w:val="24"/>
        </w:rPr>
        <w:t xml:space="preserve"> </w:t>
      </w:r>
      <w:r w:rsidRPr="005C341A">
        <w:rPr>
          <w:rFonts w:asciiTheme="minorHAnsi" w:hAnsiTheme="minorHAnsi"/>
          <w:sz w:val="24"/>
          <w:szCs w:val="24"/>
        </w:rPr>
        <w:t>of</w:t>
      </w:r>
      <w:r w:rsidRPr="005C341A">
        <w:rPr>
          <w:rFonts w:asciiTheme="minorHAnsi" w:hAnsiTheme="minorHAnsi"/>
          <w:spacing w:val="1"/>
          <w:sz w:val="24"/>
          <w:szCs w:val="24"/>
        </w:rPr>
        <w:t xml:space="preserve"> </w:t>
      </w:r>
      <w:r w:rsidRPr="005C341A">
        <w:rPr>
          <w:rFonts w:asciiTheme="minorHAnsi" w:hAnsiTheme="minorHAnsi"/>
          <w:spacing w:val="-2"/>
          <w:sz w:val="24"/>
          <w:szCs w:val="24"/>
        </w:rPr>
        <w:t>LTV</w:t>
      </w:r>
    </w:p>
    <w:p w:rsidR="003012D7" w:rsidRPr="005C341A" w:rsidRDefault="003012D7">
      <w:pPr>
        <w:spacing w:before="2"/>
        <w:rPr>
          <w:rFonts w:eastAsia="Times New Roman" w:cs="Times New Roman"/>
          <w:sz w:val="24"/>
          <w:szCs w:val="24"/>
        </w:rPr>
      </w:pPr>
    </w:p>
    <w:p w:rsidR="003012D7" w:rsidRPr="005C341A" w:rsidRDefault="00844141">
      <w:pPr>
        <w:pStyle w:val="Brdtext"/>
        <w:rPr>
          <w:rFonts w:asciiTheme="minorHAnsi" w:hAnsiTheme="minorHAnsi"/>
          <w:sz w:val="24"/>
          <w:szCs w:val="24"/>
        </w:rPr>
      </w:pPr>
      <w:r>
        <w:rPr>
          <w:rFonts w:asciiTheme="minorHAnsi" w:hAnsiTheme="minorHAnsi"/>
          <w:spacing w:val="-1"/>
          <w:sz w:val="24"/>
          <w:szCs w:val="24"/>
        </w:rPr>
        <w:t>ÅKA 170427</w:t>
      </w:r>
    </w:p>
    <w:sectPr w:rsidR="003012D7" w:rsidRPr="005C341A">
      <w:type w:val="continuous"/>
      <w:pgSz w:w="11910" w:h="16840"/>
      <w:pgMar w:top="1580" w:right="15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0E22"/>
    <w:multiLevelType w:val="hybridMultilevel"/>
    <w:tmpl w:val="C0CE17C8"/>
    <w:lvl w:ilvl="0" w:tplc="C8F27484">
      <w:start w:val="1"/>
      <w:numFmt w:val="bullet"/>
      <w:lvlText w:val=""/>
      <w:lvlJc w:val="left"/>
      <w:pPr>
        <w:ind w:left="839" w:hanging="361"/>
      </w:pPr>
      <w:rPr>
        <w:rFonts w:ascii="Symbol" w:eastAsia="Symbol" w:hAnsi="Symbol" w:hint="default"/>
        <w:sz w:val="22"/>
        <w:szCs w:val="22"/>
      </w:rPr>
    </w:lvl>
    <w:lvl w:ilvl="1" w:tplc="71368692">
      <w:start w:val="1"/>
      <w:numFmt w:val="bullet"/>
      <w:lvlText w:val="•"/>
      <w:lvlJc w:val="left"/>
      <w:pPr>
        <w:ind w:left="1664" w:hanging="361"/>
      </w:pPr>
      <w:rPr>
        <w:rFonts w:hint="default"/>
      </w:rPr>
    </w:lvl>
    <w:lvl w:ilvl="2" w:tplc="FC20F660">
      <w:start w:val="1"/>
      <w:numFmt w:val="bullet"/>
      <w:lvlText w:val="•"/>
      <w:lvlJc w:val="left"/>
      <w:pPr>
        <w:ind w:left="2489" w:hanging="361"/>
      </w:pPr>
      <w:rPr>
        <w:rFonts w:hint="default"/>
      </w:rPr>
    </w:lvl>
    <w:lvl w:ilvl="3" w:tplc="5CE88238">
      <w:start w:val="1"/>
      <w:numFmt w:val="bullet"/>
      <w:lvlText w:val="•"/>
      <w:lvlJc w:val="left"/>
      <w:pPr>
        <w:ind w:left="3313" w:hanging="361"/>
      </w:pPr>
      <w:rPr>
        <w:rFonts w:hint="default"/>
      </w:rPr>
    </w:lvl>
    <w:lvl w:ilvl="4" w:tplc="2EAA94CE">
      <w:start w:val="1"/>
      <w:numFmt w:val="bullet"/>
      <w:lvlText w:val="•"/>
      <w:lvlJc w:val="left"/>
      <w:pPr>
        <w:ind w:left="4138" w:hanging="361"/>
      </w:pPr>
      <w:rPr>
        <w:rFonts w:hint="default"/>
      </w:rPr>
    </w:lvl>
    <w:lvl w:ilvl="5" w:tplc="303A8886">
      <w:start w:val="1"/>
      <w:numFmt w:val="bullet"/>
      <w:lvlText w:val="•"/>
      <w:lvlJc w:val="left"/>
      <w:pPr>
        <w:ind w:left="4963" w:hanging="361"/>
      </w:pPr>
      <w:rPr>
        <w:rFonts w:hint="default"/>
      </w:rPr>
    </w:lvl>
    <w:lvl w:ilvl="6" w:tplc="05C84384">
      <w:start w:val="1"/>
      <w:numFmt w:val="bullet"/>
      <w:lvlText w:val="•"/>
      <w:lvlJc w:val="left"/>
      <w:pPr>
        <w:ind w:left="5787" w:hanging="361"/>
      </w:pPr>
      <w:rPr>
        <w:rFonts w:hint="default"/>
      </w:rPr>
    </w:lvl>
    <w:lvl w:ilvl="7" w:tplc="A0F20172">
      <w:start w:val="1"/>
      <w:numFmt w:val="bullet"/>
      <w:lvlText w:val="•"/>
      <w:lvlJc w:val="left"/>
      <w:pPr>
        <w:ind w:left="6612" w:hanging="361"/>
      </w:pPr>
      <w:rPr>
        <w:rFonts w:hint="default"/>
      </w:rPr>
    </w:lvl>
    <w:lvl w:ilvl="8" w:tplc="DCDECEF0">
      <w:start w:val="1"/>
      <w:numFmt w:val="bullet"/>
      <w:lvlText w:val="•"/>
      <w:lvlJc w:val="left"/>
      <w:pPr>
        <w:ind w:left="7437"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D7"/>
    <w:rsid w:val="0024587D"/>
    <w:rsid w:val="0027721B"/>
    <w:rsid w:val="003012D7"/>
    <w:rsid w:val="00367D7D"/>
    <w:rsid w:val="005C341A"/>
    <w:rsid w:val="006A1D1B"/>
    <w:rsid w:val="00844141"/>
    <w:rsid w:val="00957DF6"/>
    <w:rsid w:val="009D2DBA"/>
    <w:rsid w:val="00A476F5"/>
    <w:rsid w:val="00DA3645"/>
    <w:rsid w:val="00E13C69"/>
    <w:rsid w:val="00E916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A7001-9305-4DBF-8234-3BC84468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Rubrik1">
    <w:name w:val="heading 1"/>
    <w:basedOn w:val="Normal"/>
    <w:uiPriority w:val="1"/>
    <w:qFormat/>
    <w:pPr>
      <w:ind w:left="120"/>
      <w:outlineLvl w:val="0"/>
    </w:pPr>
    <w:rPr>
      <w:rFonts w:ascii="Times New Roman" w:eastAsia="Times New Roman" w:hAnsi="Times New Roman"/>
      <w:b/>
      <w:bCs/>
    </w:rPr>
  </w:style>
  <w:style w:type="paragraph" w:styleId="Rubrik2">
    <w:name w:val="heading 2"/>
    <w:basedOn w:val="Normal"/>
    <w:next w:val="Normal"/>
    <w:link w:val="Rubrik2Char"/>
    <w:uiPriority w:val="9"/>
    <w:unhideWhenUsed/>
    <w:qFormat/>
    <w:rsid w:val="00957D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pPr>
      <w:spacing w:before="32"/>
      <w:ind w:left="120"/>
    </w:pPr>
    <w:rPr>
      <w:rFonts w:ascii="Times New Roman" w:eastAsia="Times New Roman" w:hAnsi="Times New Roman"/>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Rubrik">
    <w:name w:val="Title"/>
    <w:basedOn w:val="Normal"/>
    <w:next w:val="Normal"/>
    <w:link w:val="RubrikChar"/>
    <w:uiPriority w:val="10"/>
    <w:qFormat/>
    <w:rsid w:val="00957D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57DF6"/>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957DF6"/>
    <w:rPr>
      <w:rFonts w:asciiTheme="majorHAnsi" w:eastAsiaTheme="majorEastAsia" w:hAnsiTheme="majorHAnsi" w:cstheme="majorBidi"/>
      <w:b/>
      <w:bCs/>
      <w:color w:val="4F81BD" w:themeColor="accent1"/>
      <w:sz w:val="26"/>
      <w:szCs w:val="26"/>
    </w:rPr>
  </w:style>
  <w:style w:type="character" w:customStyle="1" w:styleId="BrdtextChar">
    <w:name w:val="Brödtext Char"/>
    <w:basedOn w:val="Standardstycketeckensnitt"/>
    <w:link w:val="Brdtext"/>
    <w:uiPriority w:val="1"/>
    <w:rsid w:val="0027721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1062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Helenel</dc:creator>
  <cp:lastModifiedBy>Åsa Lankinen</cp:lastModifiedBy>
  <cp:revision>2</cp:revision>
  <cp:lastPrinted>2018-02-13T10:35:00Z</cp:lastPrinted>
  <dcterms:created xsi:type="dcterms:W3CDTF">2019-03-13T08:33:00Z</dcterms:created>
  <dcterms:modified xsi:type="dcterms:W3CDTF">2019-03-13T08:33:00Z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2017-03-27T00:00:00Z</vt:filetime>
  </property>
</Properties>
</file>