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rsidRPr="002A3A39" w:rsidTr="005B5620">
        <w:tc>
          <w:tcPr>
            <w:tcW w:w="3733" w:type="dxa"/>
            <w:hideMark/>
          </w:tcPr>
          <w:p w:rsidR="00DC260E" w:rsidRPr="002A3A39" w:rsidRDefault="00EE22C8" w:rsidP="002D366B">
            <w:pPr>
              <w:rPr>
                <w:rFonts w:asciiTheme="majorHAnsi" w:hAnsiTheme="majorHAnsi" w:cstheme="majorHAnsi"/>
                <w:lang w:val="en-GB"/>
              </w:rPr>
            </w:pPr>
            <w:r w:rsidRPr="002A3A39">
              <w:rPr>
                <w:rFonts w:asciiTheme="majorHAnsi" w:hAnsiTheme="majorHAnsi" w:cstheme="majorHAnsi"/>
                <w:b/>
                <w:lang w:val="en-GB"/>
              </w:rPr>
              <w:t>Department of economics</w:t>
            </w:r>
          </w:p>
        </w:tc>
        <w:tc>
          <w:tcPr>
            <w:tcW w:w="5623" w:type="dxa"/>
          </w:tcPr>
          <w:tbl>
            <w:tblPr>
              <w:tblW w:w="4961" w:type="dxa"/>
              <w:tblInd w:w="95" w:type="dxa"/>
              <w:tblCellMar>
                <w:left w:w="70" w:type="dxa"/>
                <w:right w:w="70" w:type="dxa"/>
              </w:tblCellMar>
              <w:tblLook w:val="0000" w:firstRow="0" w:lastRow="0" w:firstColumn="0" w:lastColumn="0" w:noHBand="0" w:noVBand="0"/>
            </w:tblPr>
            <w:tblGrid>
              <w:gridCol w:w="4961"/>
            </w:tblGrid>
            <w:tr w:rsidR="00696F11" w:rsidRPr="002A3A39" w:rsidTr="00696F11">
              <w:trPr>
                <w:trHeight w:val="915"/>
              </w:trPr>
              <w:tc>
                <w:tcPr>
                  <w:tcW w:w="4961" w:type="dxa"/>
                </w:tcPr>
                <w:p w:rsidR="00696F11" w:rsidRPr="002A3A39" w:rsidRDefault="0040670D" w:rsidP="005B5620">
                  <w:pPr>
                    <w:tabs>
                      <w:tab w:val="left" w:pos="2646"/>
                    </w:tabs>
                    <w:spacing w:after="120"/>
                    <w:ind w:left="113"/>
                    <w:rPr>
                      <w:rFonts w:asciiTheme="majorHAnsi" w:hAnsiTheme="majorHAnsi" w:cstheme="majorHAnsi"/>
                      <w:b/>
                      <w:caps/>
                      <w:sz w:val="20"/>
                      <w:lang w:val="en-GB"/>
                    </w:rPr>
                  </w:pPr>
                  <w:r w:rsidRPr="002A3A39">
                    <w:rPr>
                      <w:rFonts w:asciiTheme="majorHAnsi" w:hAnsiTheme="majorHAnsi" w:cstheme="majorHAnsi"/>
                      <w:b/>
                      <w:caps/>
                      <w:sz w:val="20"/>
                      <w:lang w:val="en-GB"/>
                    </w:rPr>
                    <w:t>Protocol 2018-10-04</w:t>
                  </w:r>
                </w:p>
                <w:p w:rsidR="00696F11" w:rsidRPr="002A3A39" w:rsidRDefault="00696F11" w:rsidP="007E47DA">
                  <w:pPr>
                    <w:tabs>
                      <w:tab w:val="left" w:pos="2646"/>
                    </w:tabs>
                    <w:spacing w:after="120"/>
                    <w:ind w:left="113"/>
                    <w:rPr>
                      <w:rFonts w:asciiTheme="majorHAnsi" w:hAnsiTheme="majorHAnsi" w:cstheme="majorHAnsi"/>
                      <w:b/>
                      <w:caps/>
                      <w:sz w:val="20"/>
                      <w:lang w:val="en-GB"/>
                    </w:rPr>
                  </w:pPr>
                </w:p>
              </w:tc>
            </w:tr>
          </w:tbl>
          <w:p w:rsidR="00505276" w:rsidRPr="002A3A39" w:rsidRDefault="00505276" w:rsidP="00F05B25">
            <w:pPr>
              <w:spacing w:after="276" w:line="264" w:lineRule="auto"/>
              <w:ind w:left="1140" w:right="-1135"/>
              <w:rPr>
                <w:rFonts w:asciiTheme="majorHAnsi" w:hAnsiTheme="majorHAnsi" w:cstheme="majorHAnsi"/>
                <w:lang w:val="en-GB"/>
              </w:rPr>
            </w:pPr>
          </w:p>
        </w:tc>
      </w:tr>
    </w:tbl>
    <w:p w:rsidR="004332BF" w:rsidRPr="002A3A39" w:rsidRDefault="004332BF" w:rsidP="004332BF">
      <w:pPr>
        <w:pStyle w:val="TillfalligText"/>
        <w:rPr>
          <w:bdr w:val="none" w:sz="0" w:space="0" w:color="auto"/>
          <w:lang w:val="en-GB"/>
        </w:rPr>
      </w:pPr>
    </w:p>
    <w:p w:rsidR="004332BF" w:rsidRPr="002A3A39" w:rsidRDefault="0040670D" w:rsidP="004332BF">
      <w:pPr>
        <w:pStyle w:val="Title"/>
        <w:spacing w:before="240" w:after="276"/>
        <w:rPr>
          <w:sz w:val="40"/>
          <w:szCs w:val="40"/>
          <w:lang w:val="en-GB"/>
        </w:rPr>
      </w:pPr>
      <w:r w:rsidRPr="002A3A39">
        <w:rPr>
          <w:sz w:val="40"/>
          <w:szCs w:val="40"/>
          <w:lang w:val="en-GB"/>
        </w:rPr>
        <w:t xml:space="preserve">Protocol for the </w:t>
      </w:r>
      <w:r w:rsidR="000F5F35" w:rsidRPr="002A3A39">
        <w:rPr>
          <w:sz w:val="40"/>
          <w:szCs w:val="40"/>
          <w:lang w:val="en-GB"/>
        </w:rPr>
        <w:t>l</w:t>
      </w:r>
      <w:r w:rsidRPr="002A3A39">
        <w:rPr>
          <w:sz w:val="40"/>
          <w:szCs w:val="40"/>
          <w:lang w:val="en-GB"/>
        </w:rPr>
        <w:t>iaison group meeting</w:t>
      </w:r>
    </w:p>
    <w:sdt>
      <w:sdtPr>
        <w:rPr>
          <w:rFonts w:asciiTheme="minorHAnsi" w:eastAsiaTheme="minorHAnsi" w:hAnsiTheme="minorHAnsi" w:cstheme="minorBidi"/>
          <w:bCs w:val="0"/>
          <w:color w:val="auto"/>
          <w:sz w:val="22"/>
          <w:szCs w:val="22"/>
          <w:lang w:val="en-GB" w:eastAsia="en-US"/>
        </w:rPr>
        <w:id w:val="499241074"/>
        <w:docPartObj>
          <w:docPartGallery w:val="Table of Contents"/>
          <w:docPartUnique/>
        </w:docPartObj>
      </w:sdtPr>
      <w:sdtEndPr>
        <w:rPr>
          <w:b/>
        </w:rPr>
      </w:sdtEndPr>
      <w:sdtContent>
        <w:p w:rsidR="00BE683A" w:rsidRPr="002A3A39" w:rsidRDefault="0040670D" w:rsidP="00BE683A">
          <w:pPr>
            <w:pStyle w:val="TOCHeading"/>
            <w:keepNext w:val="0"/>
            <w:pageBreakBefore w:val="0"/>
            <w:spacing w:after="240"/>
            <w:rPr>
              <w:sz w:val="28"/>
              <w:lang w:val="en-GB"/>
            </w:rPr>
          </w:pPr>
          <w:r w:rsidRPr="002A3A39">
            <w:rPr>
              <w:sz w:val="28"/>
              <w:lang w:val="en-GB"/>
            </w:rPr>
            <w:t>Content</w:t>
          </w:r>
        </w:p>
        <w:p w:rsidR="00467CAF" w:rsidRPr="002A3A39" w:rsidRDefault="00467CAF">
          <w:pPr>
            <w:pStyle w:val="TOC2"/>
            <w:tabs>
              <w:tab w:val="right" w:leader="dot" w:pos="7360"/>
            </w:tabs>
            <w:rPr>
              <w:rFonts w:asciiTheme="minorHAnsi" w:eastAsiaTheme="minorEastAsia" w:hAnsiTheme="minorHAnsi"/>
              <w:noProof/>
              <w:sz w:val="24"/>
              <w:szCs w:val="24"/>
              <w:lang w:val="en-GB" w:eastAsia="sv-SE"/>
            </w:rPr>
          </w:pPr>
          <w:r w:rsidRPr="002A3A39">
            <w:rPr>
              <w:lang w:val="en-GB"/>
            </w:rPr>
            <w:fldChar w:fldCharType="begin"/>
          </w:r>
          <w:r w:rsidRPr="002A3A39">
            <w:rPr>
              <w:lang w:val="en-GB"/>
            </w:rPr>
            <w:instrText xml:space="preserve"> TOC \o "1-2" \h \z \u </w:instrText>
          </w:r>
          <w:r w:rsidRPr="002A3A39">
            <w:rPr>
              <w:lang w:val="en-GB"/>
            </w:rPr>
            <w:fldChar w:fldCharType="separate"/>
          </w:r>
          <w:hyperlink w:anchor="_Toc455995575" w:history="1">
            <w:r w:rsidRPr="002A3A39">
              <w:rPr>
                <w:rFonts w:asciiTheme="minorHAnsi" w:eastAsiaTheme="minorEastAsia" w:hAnsiTheme="minorHAnsi"/>
                <w:noProof/>
                <w:sz w:val="24"/>
                <w:szCs w:val="24"/>
                <w:lang w:val="en-GB" w:eastAsia="sv-SE"/>
              </w:rPr>
              <w:tab/>
            </w:r>
            <w:r w:rsidR="0040670D" w:rsidRPr="002A3A39">
              <w:rPr>
                <w:rStyle w:val="Hyperlink"/>
                <w:noProof/>
                <w:sz w:val="24"/>
                <w:szCs w:val="24"/>
                <w:lang w:val="en-GB"/>
              </w:rPr>
              <w:t>Opening</w:t>
            </w:r>
            <w:r w:rsidRPr="002A3A39">
              <w:rPr>
                <w:noProof/>
                <w:webHidden/>
                <w:sz w:val="24"/>
                <w:szCs w:val="24"/>
                <w:lang w:val="en-GB"/>
              </w:rPr>
              <w:tab/>
            </w:r>
          </w:hyperlink>
        </w:p>
        <w:p w:rsidR="00467CAF" w:rsidRPr="002A3A39" w:rsidRDefault="00AB0FA1">
          <w:pPr>
            <w:pStyle w:val="TOC2"/>
            <w:tabs>
              <w:tab w:val="right" w:leader="dot" w:pos="7360"/>
            </w:tabs>
            <w:rPr>
              <w:rFonts w:asciiTheme="minorHAnsi" w:eastAsiaTheme="minorEastAsia" w:hAnsiTheme="minorHAnsi"/>
              <w:noProof/>
              <w:sz w:val="24"/>
              <w:szCs w:val="24"/>
              <w:lang w:val="en-GB" w:eastAsia="sv-SE"/>
            </w:rPr>
          </w:pPr>
          <w:hyperlink w:anchor="_Toc455995579" w:history="1">
            <w:r w:rsidR="00467CAF" w:rsidRPr="002A3A39">
              <w:rPr>
                <w:rStyle w:val="Hyperlink"/>
                <w:noProof/>
                <w:sz w:val="24"/>
                <w:szCs w:val="24"/>
                <w:lang w:val="en-GB"/>
              </w:rPr>
              <w:t xml:space="preserve"> </w:t>
            </w:r>
            <w:r w:rsidR="00467CAF" w:rsidRPr="002A3A39">
              <w:rPr>
                <w:rFonts w:asciiTheme="minorHAnsi" w:eastAsiaTheme="minorEastAsia" w:hAnsiTheme="minorHAnsi"/>
                <w:noProof/>
                <w:sz w:val="24"/>
                <w:szCs w:val="24"/>
                <w:lang w:val="en-GB" w:eastAsia="sv-SE"/>
              </w:rPr>
              <w:tab/>
            </w:r>
            <w:r w:rsidR="0040670D" w:rsidRPr="002A3A39">
              <w:rPr>
                <w:rStyle w:val="Hyperlink"/>
                <w:noProof/>
                <w:sz w:val="24"/>
                <w:szCs w:val="24"/>
                <w:lang w:val="en-GB"/>
              </w:rPr>
              <w:t>Agenda</w:t>
            </w:r>
            <w:r w:rsidR="00467CAF" w:rsidRPr="002A3A39">
              <w:rPr>
                <w:noProof/>
                <w:webHidden/>
                <w:sz w:val="24"/>
                <w:szCs w:val="24"/>
                <w:lang w:val="en-GB"/>
              </w:rPr>
              <w:tab/>
            </w:r>
            <w:r w:rsidR="00467CAF" w:rsidRPr="002A3A39">
              <w:rPr>
                <w:noProof/>
                <w:webHidden/>
                <w:sz w:val="24"/>
                <w:szCs w:val="24"/>
                <w:lang w:val="en-GB"/>
              </w:rPr>
              <w:fldChar w:fldCharType="begin"/>
            </w:r>
            <w:r w:rsidR="00467CAF" w:rsidRPr="002A3A39">
              <w:rPr>
                <w:noProof/>
                <w:webHidden/>
                <w:sz w:val="24"/>
                <w:szCs w:val="24"/>
                <w:lang w:val="en-GB"/>
              </w:rPr>
              <w:instrText xml:space="preserve"> PAGEREF _Toc455995579 \h </w:instrText>
            </w:r>
            <w:r w:rsidR="00467CAF" w:rsidRPr="002A3A39">
              <w:rPr>
                <w:noProof/>
                <w:webHidden/>
                <w:sz w:val="24"/>
                <w:szCs w:val="24"/>
                <w:lang w:val="en-GB"/>
              </w:rPr>
            </w:r>
            <w:r w:rsidR="00467CAF" w:rsidRPr="002A3A39">
              <w:rPr>
                <w:noProof/>
                <w:webHidden/>
                <w:sz w:val="24"/>
                <w:szCs w:val="24"/>
                <w:lang w:val="en-GB"/>
              </w:rPr>
              <w:fldChar w:fldCharType="end"/>
            </w:r>
          </w:hyperlink>
        </w:p>
        <w:p w:rsidR="00467CAF" w:rsidRPr="002A3A39" w:rsidRDefault="00AB0FA1">
          <w:pPr>
            <w:pStyle w:val="TOC2"/>
            <w:tabs>
              <w:tab w:val="right" w:leader="dot" w:pos="7360"/>
            </w:tabs>
            <w:rPr>
              <w:rFonts w:asciiTheme="minorHAnsi" w:eastAsiaTheme="minorEastAsia" w:hAnsiTheme="minorHAnsi"/>
              <w:noProof/>
              <w:sz w:val="24"/>
              <w:szCs w:val="24"/>
              <w:lang w:val="en-GB" w:eastAsia="sv-SE"/>
            </w:rPr>
          </w:pPr>
          <w:hyperlink w:anchor="_Toc455995580" w:history="1">
            <w:r w:rsidR="00467CAF" w:rsidRPr="002A3A39">
              <w:rPr>
                <w:rFonts w:asciiTheme="minorHAnsi" w:eastAsiaTheme="minorEastAsia" w:hAnsiTheme="minorHAnsi"/>
                <w:noProof/>
                <w:sz w:val="24"/>
                <w:szCs w:val="24"/>
                <w:lang w:val="en-GB" w:eastAsia="sv-SE"/>
              </w:rPr>
              <w:tab/>
            </w:r>
            <w:r w:rsidR="00467CAF" w:rsidRPr="002A3A39">
              <w:rPr>
                <w:rStyle w:val="Hyperlink"/>
                <w:noProof/>
                <w:sz w:val="24"/>
                <w:szCs w:val="24"/>
                <w:lang w:val="en-GB"/>
              </w:rPr>
              <w:t>N</w:t>
            </w:r>
            <w:r w:rsidR="0040670D" w:rsidRPr="002A3A39">
              <w:rPr>
                <w:rStyle w:val="Hyperlink"/>
                <w:noProof/>
                <w:sz w:val="24"/>
                <w:szCs w:val="24"/>
                <w:lang w:val="en-GB"/>
              </w:rPr>
              <w:t>ext meeting</w:t>
            </w:r>
            <w:r w:rsidR="00467CAF" w:rsidRPr="002A3A39">
              <w:rPr>
                <w:noProof/>
                <w:webHidden/>
                <w:sz w:val="24"/>
                <w:szCs w:val="24"/>
                <w:lang w:val="en-GB"/>
              </w:rPr>
              <w:tab/>
            </w:r>
          </w:hyperlink>
        </w:p>
        <w:p w:rsidR="00467CAF" w:rsidRPr="002A3A39" w:rsidRDefault="00AB0FA1">
          <w:pPr>
            <w:pStyle w:val="TOC2"/>
            <w:tabs>
              <w:tab w:val="right" w:leader="dot" w:pos="7360"/>
            </w:tabs>
            <w:rPr>
              <w:rFonts w:asciiTheme="minorHAnsi" w:eastAsiaTheme="minorEastAsia" w:hAnsiTheme="minorHAnsi"/>
              <w:noProof/>
              <w:sz w:val="24"/>
              <w:szCs w:val="24"/>
              <w:lang w:val="en-GB" w:eastAsia="sv-SE"/>
            </w:rPr>
          </w:pPr>
          <w:hyperlink w:anchor="_Toc455995581" w:history="1">
            <w:r w:rsidR="00467CAF" w:rsidRPr="002A3A39">
              <w:rPr>
                <w:rFonts w:asciiTheme="minorHAnsi" w:eastAsiaTheme="minorEastAsia" w:hAnsiTheme="minorHAnsi"/>
                <w:noProof/>
                <w:sz w:val="24"/>
                <w:szCs w:val="24"/>
                <w:lang w:val="en-GB" w:eastAsia="sv-SE"/>
              </w:rPr>
              <w:tab/>
            </w:r>
            <w:r w:rsidR="0040670D" w:rsidRPr="002A3A39">
              <w:rPr>
                <w:rStyle w:val="Hyperlink"/>
                <w:noProof/>
                <w:sz w:val="24"/>
                <w:szCs w:val="24"/>
                <w:lang w:val="en-GB"/>
              </w:rPr>
              <w:t>End of sitting</w:t>
            </w:r>
            <w:r w:rsidR="00467CAF" w:rsidRPr="002A3A39">
              <w:rPr>
                <w:noProof/>
                <w:webHidden/>
                <w:sz w:val="24"/>
                <w:szCs w:val="24"/>
                <w:lang w:val="en-GB"/>
              </w:rPr>
              <w:tab/>
            </w:r>
          </w:hyperlink>
        </w:p>
        <w:p w:rsidR="00BE683A" w:rsidRPr="002A3A39" w:rsidRDefault="00467CAF">
          <w:pPr>
            <w:rPr>
              <w:lang w:val="en-GB"/>
            </w:rPr>
          </w:pPr>
          <w:r w:rsidRPr="002A3A39">
            <w:rPr>
              <w:rFonts w:ascii="Times New Roman" w:eastAsia="Adobe Gothic Std B" w:hAnsi="Times New Roman"/>
              <w:lang w:val="en-GB"/>
            </w:rPr>
            <w:fldChar w:fldCharType="end"/>
          </w:r>
        </w:p>
      </w:sdtContent>
    </w:sdt>
    <w:p w:rsidR="00C26923" w:rsidRPr="002A3A39" w:rsidRDefault="0040670D" w:rsidP="005E103D">
      <w:pPr>
        <w:spacing w:before="500" w:after="40"/>
        <w:rPr>
          <w:rFonts w:cstheme="minorHAnsi"/>
          <w:sz w:val="24"/>
          <w:szCs w:val="24"/>
          <w:lang w:val="en-GB"/>
        </w:rPr>
      </w:pPr>
      <w:r w:rsidRPr="002A3A39">
        <w:rPr>
          <w:rFonts w:cstheme="minorHAnsi"/>
          <w:sz w:val="24"/>
          <w:szCs w:val="24"/>
          <w:lang w:val="en-GB"/>
        </w:rPr>
        <w:t>15:00-16:15 Öjebyn with video conference</w:t>
      </w:r>
    </w:p>
    <w:p w:rsidR="00D5287F" w:rsidRPr="002A3A39" w:rsidRDefault="00D5287F" w:rsidP="005E103D">
      <w:pPr>
        <w:spacing w:before="500" w:after="40"/>
        <w:rPr>
          <w:rFonts w:asciiTheme="majorHAnsi" w:hAnsiTheme="majorHAnsi" w:cstheme="majorHAnsi"/>
          <w:sz w:val="28"/>
          <w:szCs w:val="28"/>
          <w:lang w:val="en-GB"/>
        </w:rPr>
      </w:pPr>
      <w:r w:rsidRPr="002A3A39">
        <w:rPr>
          <w:rFonts w:asciiTheme="majorHAnsi" w:hAnsiTheme="majorHAnsi" w:cstheme="majorHAnsi"/>
          <w:sz w:val="28"/>
          <w:szCs w:val="28"/>
          <w:lang w:val="en-GB"/>
        </w:rPr>
        <w:t>Attending</w:t>
      </w:r>
    </w:p>
    <w:p w:rsidR="00D5287F" w:rsidRPr="002A3A39" w:rsidRDefault="00D5287F" w:rsidP="005E103D">
      <w:pPr>
        <w:spacing w:before="500" w:after="40"/>
        <w:rPr>
          <w:rFonts w:asciiTheme="majorHAnsi" w:hAnsiTheme="majorHAnsi" w:cstheme="majorHAnsi"/>
          <w:b/>
          <w:sz w:val="24"/>
          <w:szCs w:val="24"/>
          <w:lang w:val="en-GB"/>
        </w:rPr>
      </w:pPr>
      <w:r w:rsidRPr="002A3A39">
        <w:rPr>
          <w:rFonts w:asciiTheme="majorHAnsi" w:hAnsiTheme="majorHAnsi" w:cstheme="majorHAnsi"/>
          <w:b/>
          <w:sz w:val="24"/>
          <w:szCs w:val="24"/>
          <w:lang w:val="en-GB"/>
        </w:rPr>
        <w:t>Name</w:t>
      </w:r>
      <w:r w:rsidRPr="002A3A39">
        <w:rPr>
          <w:rFonts w:asciiTheme="majorHAnsi" w:hAnsiTheme="majorHAnsi" w:cstheme="majorHAnsi"/>
          <w:b/>
          <w:sz w:val="24"/>
          <w:szCs w:val="24"/>
          <w:lang w:val="en-GB"/>
        </w:rPr>
        <w:tab/>
      </w:r>
      <w:r w:rsidRPr="002A3A39">
        <w:rPr>
          <w:rFonts w:asciiTheme="majorHAnsi" w:hAnsiTheme="majorHAnsi" w:cstheme="majorHAnsi"/>
          <w:b/>
          <w:sz w:val="24"/>
          <w:szCs w:val="24"/>
          <w:lang w:val="en-GB"/>
        </w:rPr>
        <w:tab/>
      </w:r>
      <w:r w:rsidRPr="002A3A39">
        <w:rPr>
          <w:rFonts w:asciiTheme="majorHAnsi" w:hAnsiTheme="majorHAnsi" w:cstheme="majorHAnsi"/>
          <w:b/>
          <w:sz w:val="24"/>
          <w:szCs w:val="24"/>
          <w:lang w:val="en-GB"/>
        </w:rPr>
        <w:tab/>
      </w:r>
      <w:r w:rsidRPr="002A3A39">
        <w:rPr>
          <w:rFonts w:asciiTheme="majorHAnsi" w:hAnsiTheme="majorHAnsi" w:cstheme="majorHAnsi"/>
          <w:b/>
          <w:sz w:val="24"/>
          <w:szCs w:val="24"/>
          <w:lang w:val="en-GB"/>
        </w:rPr>
        <w:tab/>
      </w:r>
      <w:r w:rsidR="00316AD7" w:rsidRPr="002A3A39">
        <w:rPr>
          <w:rFonts w:asciiTheme="majorHAnsi" w:hAnsiTheme="majorHAnsi" w:cstheme="majorHAnsi"/>
          <w:b/>
          <w:sz w:val="24"/>
          <w:szCs w:val="24"/>
          <w:lang w:val="en-GB"/>
        </w:rPr>
        <w:t>Title</w:t>
      </w:r>
      <w:r w:rsidRPr="002A3A39">
        <w:rPr>
          <w:rFonts w:asciiTheme="majorHAnsi" w:hAnsiTheme="majorHAnsi" w:cstheme="majorHAnsi"/>
          <w:b/>
          <w:sz w:val="24"/>
          <w:szCs w:val="24"/>
          <w:lang w:val="en-GB"/>
        </w:rPr>
        <w:tab/>
      </w:r>
      <w:r w:rsidRPr="002A3A39">
        <w:rPr>
          <w:rFonts w:asciiTheme="majorHAnsi" w:hAnsiTheme="majorHAnsi" w:cstheme="majorHAnsi"/>
          <w:b/>
          <w:sz w:val="24"/>
          <w:szCs w:val="24"/>
          <w:lang w:val="en-GB"/>
        </w:rPr>
        <w:tab/>
      </w:r>
      <w:r w:rsidRPr="002A3A39">
        <w:rPr>
          <w:rFonts w:asciiTheme="majorHAnsi" w:hAnsiTheme="majorHAnsi" w:cstheme="majorHAnsi"/>
          <w:b/>
          <w:sz w:val="24"/>
          <w:szCs w:val="24"/>
          <w:lang w:val="en-GB"/>
        </w:rPr>
        <w:tab/>
        <w:t>Attending</w:t>
      </w:r>
    </w:p>
    <w:p w:rsidR="00316AD7" w:rsidRPr="002A3A39" w:rsidRDefault="00316AD7" w:rsidP="00316AD7">
      <w:pPr>
        <w:spacing w:after="40" w:line="240" w:lineRule="auto"/>
        <w:rPr>
          <w:rFonts w:cstheme="minorHAnsi"/>
          <w:sz w:val="24"/>
          <w:szCs w:val="24"/>
          <w:lang w:val="en-GB"/>
        </w:rPr>
      </w:pPr>
      <w:r w:rsidRPr="002A3A39">
        <w:rPr>
          <w:rFonts w:cstheme="minorHAnsi"/>
          <w:sz w:val="24"/>
          <w:szCs w:val="24"/>
          <w:lang w:val="en-GB"/>
        </w:rPr>
        <w:t>Carl-Johan Lagerkvist</w:t>
      </w:r>
      <w:r w:rsidRPr="002A3A39">
        <w:rPr>
          <w:rFonts w:cstheme="minorHAnsi"/>
          <w:sz w:val="24"/>
          <w:szCs w:val="24"/>
          <w:lang w:val="en-GB"/>
        </w:rPr>
        <w:tab/>
      </w:r>
      <w:r w:rsidRPr="002A3A39">
        <w:rPr>
          <w:rFonts w:cstheme="minorHAnsi"/>
          <w:sz w:val="24"/>
          <w:szCs w:val="24"/>
          <w:lang w:val="en-GB"/>
        </w:rPr>
        <w:tab/>
        <w:t>Head</w:t>
      </w:r>
      <w:r w:rsidRPr="002A3A39">
        <w:rPr>
          <w:rFonts w:cstheme="minorHAnsi"/>
          <w:sz w:val="24"/>
          <w:szCs w:val="24"/>
          <w:lang w:val="en-GB"/>
        </w:rPr>
        <w:tab/>
      </w:r>
      <w:r w:rsidRPr="002A3A39">
        <w:rPr>
          <w:rFonts w:cstheme="minorHAnsi"/>
          <w:sz w:val="24"/>
          <w:szCs w:val="24"/>
          <w:lang w:val="en-GB"/>
        </w:rPr>
        <w:tab/>
      </w:r>
      <w:r w:rsidRPr="002A3A39">
        <w:rPr>
          <w:rFonts w:cstheme="minorHAnsi"/>
          <w:sz w:val="24"/>
          <w:szCs w:val="24"/>
          <w:lang w:val="en-GB"/>
        </w:rPr>
        <w:tab/>
      </w:r>
      <w:r w:rsidRPr="002A3A39">
        <w:rPr>
          <w:rFonts w:cstheme="minorHAnsi"/>
          <w:sz w:val="24"/>
          <w:szCs w:val="24"/>
          <w:lang w:val="en-GB"/>
        </w:rPr>
        <w:tab/>
        <w:t>Yes</w:t>
      </w:r>
    </w:p>
    <w:p w:rsidR="00316AD7" w:rsidRPr="002A3A39" w:rsidRDefault="00316AD7" w:rsidP="00316AD7">
      <w:pPr>
        <w:spacing w:after="40" w:line="240" w:lineRule="auto"/>
        <w:rPr>
          <w:rFonts w:cstheme="minorHAnsi"/>
          <w:sz w:val="24"/>
          <w:szCs w:val="24"/>
          <w:lang w:val="en-GB"/>
        </w:rPr>
      </w:pPr>
      <w:r w:rsidRPr="002A3A39">
        <w:rPr>
          <w:rFonts w:cstheme="minorHAnsi"/>
          <w:sz w:val="24"/>
          <w:szCs w:val="24"/>
          <w:lang w:val="en-GB"/>
        </w:rPr>
        <w:t>Mikaela Lönn</w:t>
      </w:r>
      <w:r w:rsidRPr="002A3A39">
        <w:rPr>
          <w:rFonts w:cstheme="minorHAnsi"/>
          <w:sz w:val="24"/>
          <w:szCs w:val="24"/>
          <w:lang w:val="en-GB"/>
        </w:rPr>
        <w:tab/>
      </w:r>
      <w:r w:rsidRPr="002A3A39">
        <w:rPr>
          <w:rFonts w:cstheme="minorHAnsi"/>
          <w:sz w:val="24"/>
          <w:szCs w:val="24"/>
          <w:lang w:val="en-GB"/>
        </w:rPr>
        <w:tab/>
      </w:r>
      <w:r w:rsidRPr="002A3A39">
        <w:rPr>
          <w:rFonts w:cstheme="minorHAnsi"/>
          <w:sz w:val="24"/>
          <w:szCs w:val="24"/>
          <w:lang w:val="en-GB"/>
        </w:rPr>
        <w:tab/>
        <w:t>Administrative manager</w:t>
      </w:r>
      <w:r w:rsidRPr="002A3A39">
        <w:rPr>
          <w:rFonts w:cstheme="minorHAnsi"/>
          <w:sz w:val="24"/>
          <w:szCs w:val="24"/>
          <w:lang w:val="en-GB"/>
        </w:rPr>
        <w:tab/>
      </w:r>
      <w:r w:rsidRPr="002A3A39">
        <w:rPr>
          <w:rFonts w:cstheme="minorHAnsi"/>
          <w:sz w:val="24"/>
          <w:szCs w:val="24"/>
          <w:lang w:val="en-GB"/>
        </w:rPr>
        <w:tab/>
        <w:t xml:space="preserve">Yes </w:t>
      </w:r>
    </w:p>
    <w:p w:rsidR="00316AD7" w:rsidRPr="002A3A39" w:rsidRDefault="00316AD7" w:rsidP="00316AD7">
      <w:pPr>
        <w:spacing w:after="40" w:line="240" w:lineRule="auto"/>
        <w:rPr>
          <w:rFonts w:cstheme="minorHAnsi"/>
          <w:sz w:val="24"/>
          <w:szCs w:val="24"/>
          <w:lang w:val="en-GB"/>
        </w:rPr>
      </w:pPr>
      <w:r w:rsidRPr="002A3A39">
        <w:rPr>
          <w:rFonts w:cstheme="minorHAnsi"/>
          <w:sz w:val="24"/>
          <w:szCs w:val="24"/>
          <w:lang w:val="en-GB"/>
        </w:rPr>
        <w:t>Ruben Hoffman</w:t>
      </w:r>
      <w:r w:rsidRPr="002A3A39">
        <w:rPr>
          <w:rFonts w:cstheme="minorHAnsi"/>
          <w:sz w:val="24"/>
          <w:szCs w:val="24"/>
          <w:lang w:val="en-GB"/>
        </w:rPr>
        <w:tab/>
      </w:r>
      <w:r w:rsidRPr="002A3A39">
        <w:rPr>
          <w:rFonts w:cstheme="minorHAnsi"/>
          <w:sz w:val="24"/>
          <w:szCs w:val="24"/>
          <w:lang w:val="en-GB"/>
        </w:rPr>
        <w:tab/>
      </w:r>
      <w:r w:rsidRPr="002A3A39">
        <w:rPr>
          <w:rFonts w:cstheme="minorHAnsi"/>
          <w:sz w:val="24"/>
          <w:szCs w:val="24"/>
          <w:lang w:val="en-GB"/>
        </w:rPr>
        <w:tab/>
        <w:t xml:space="preserve">Safety representative </w:t>
      </w:r>
      <w:r w:rsidRPr="002A3A39">
        <w:rPr>
          <w:rFonts w:cstheme="minorHAnsi"/>
          <w:sz w:val="24"/>
          <w:szCs w:val="24"/>
          <w:lang w:val="en-GB"/>
        </w:rPr>
        <w:tab/>
      </w:r>
      <w:r w:rsidRPr="002A3A39">
        <w:rPr>
          <w:rFonts w:cstheme="minorHAnsi"/>
          <w:sz w:val="24"/>
          <w:szCs w:val="24"/>
          <w:lang w:val="en-GB"/>
        </w:rPr>
        <w:tab/>
        <w:t>Yes</w:t>
      </w:r>
    </w:p>
    <w:p w:rsidR="00A40151" w:rsidRPr="002A3A39" w:rsidRDefault="00A40151" w:rsidP="00316AD7">
      <w:pPr>
        <w:spacing w:after="40" w:line="240" w:lineRule="auto"/>
        <w:rPr>
          <w:rFonts w:cstheme="minorHAnsi"/>
          <w:sz w:val="24"/>
          <w:szCs w:val="24"/>
          <w:lang w:val="en-GB"/>
        </w:rPr>
      </w:pPr>
      <w:r w:rsidRPr="002A3A39">
        <w:rPr>
          <w:rFonts w:cstheme="minorHAnsi"/>
          <w:sz w:val="24"/>
          <w:szCs w:val="24"/>
          <w:lang w:val="en-GB"/>
        </w:rPr>
        <w:t>Anna</w:t>
      </w:r>
      <w:r w:rsidR="00AD6D17" w:rsidRPr="002A3A39">
        <w:rPr>
          <w:rFonts w:cstheme="minorHAnsi"/>
          <w:sz w:val="24"/>
          <w:szCs w:val="24"/>
          <w:lang w:val="en-GB"/>
        </w:rPr>
        <w:t xml:space="preserve"> Mårtensson</w:t>
      </w:r>
      <w:r w:rsidRPr="002A3A39">
        <w:rPr>
          <w:rFonts w:cstheme="minorHAnsi"/>
          <w:sz w:val="24"/>
          <w:szCs w:val="24"/>
          <w:lang w:val="en-GB"/>
        </w:rPr>
        <w:tab/>
      </w:r>
      <w:r w:rsidRPr="002A3A39">
        <w:rPr>
          <w:rFonts w:cstheme="minorHAnsi"/>
          <w:sz w:val="24"/>
          <w:szCs w:val="24"/>
          <w:lang w:val="en-GB"/>
        </w:rPr>
        <w:tab/>
      </w:r>
      <w:r w:rsidRPr="002A3A39">
        <w:rPr>
          <w:rFonts w:cstheme="minorHAnsi"/>
          <w:sz w:val="24"/>
          <w:szCs w:val="24"/>
          <w:lang w:val="en-GB"/>
        </w:rPr>
        <w:tab/>
        <w:t>Union representative</w:t>
      </w:r>
      <w:r w:rsidRPr="002A3A39">
        <w:rPr>
          <w:rFonts w:cstheme="minorHAnsi"/>
          <w:sz w:val="24"/>
          <w:szCs w:val="24"/>
          <w:lang w:val="en-GB"/>
        </w:rPr>
        <w:tab/>
      </w:r>
      <w:r w:rsidRPr="002A3A39">
        <w:rPr>
          <w:rFonts w:cstheme="minorHAnsi"/>
          <w:sz w:val="24"/>
          <w:szCs w:val="24"/>
          <w:lang w:val="en-GB"/>
        </w:rPr>
        <w:tab/>
        <w:t>Yes</w:t>
      </w:r>
    </w:p>
    <w:p w:rsidR="00A40151" w:rsidRPr="002A3A39" w:rsidRDefault="00A40151" w:rsidP="00A40151">
      <w:pPr>
        <w:rPr>
          <w:rFonts w:cstheme="minorHAnsi"/>
          <w:sz w:val="24"/>
          <w:szCs w:val="24"/>
          <w:lang w:val="en-GB"/>
        </w:rPr>
      </w:pPr>
      <w:r w:rsidRPr="002A3A39">
        <w:rPr>
          <w:rFonts w:cstheme="minorHAnsi"/>
          <w:sz w:val="24"/>
          <w:szCs w:val="24"/>
          <w:lang w:val="en-GB"/>
        </w:rPr>
        <w:t>Assem Abouhatab</w:t>
      </w:r>
      <w:r w:rsidRPr="002A3A39">
        <w:rPr>
          <w:rFonts w:cstheme="minorHAnsi"/>
          <w:sz w:val="24"/>
          <w:szCs w:val="24"/>
          <w:lang w:val="en-GB"/>
        </w:rPr>
        <w:tab/>
      </w:r>
      <w:r w:rsidRPr="002A3A39">
        <w:rPr>
          <w:rFonts w:cstheme="minorHAnsi"/>
          <w:sz w:val="24"/>
          <w:szCs w:val="24"/>
          <w:lang w:val="en-GB"/>
        </w:rPr>
        <w:tab/>
      </w:r>
      <w:r w:rsidR="00EE22C8" w:rsidRPr="002A3A39">
        <w:rPr>
          <w:rFonts w:cstheme="minorHAnsi"/>
          <w:sz w:val="24"/>
          <w:szCs w:val="24"/>
          <w:lang w:val="en-GB"/>
        </w:rPr>
        <w:t>Researcher</w:t>
      </w:r>
      <w:r w:rsidR="00EE22C8" w:rsidRPr="002A3A39">
        <w:rPr>
          <w:rFonts w:cstheme="minorHAnsi"/>
          <w:sz w:val="24"/>
          <w:szCs w:val="24"/>
          <w:lang w:val="en-GB"/>
        </w:rPr>
        <w:tab/>
      </w:r>
      <w:r w:rsidR="00EE22C8" w:rsidRPr="002A3A39">
        <w:rPr>
          <w:rFonts w:cstheme="minorHAnsi"/>
          <w:sz w:val="24"/>
          <w:szCs w:val="24"/>
          <w:lang w:val="en-GB"/>
        </w:rPr>
        <w:tab/>
      </w:r>
      <w:r w:rsidR="00EE22C8" w:rsidRPr="002A3A39">
        <w:rPr>
          <w:rFonts w:cstheme="minorHAnsi"/>
          <w:sz w:val="24"/>
          <w:szCs w:val="24"/>
          <w:lang w:val="en-GB"/>
        </w:rPr>
        <w:tab/>
        <w:t>Yes</w:t>
      </w:r>
      <w:r w:rsidR="00EE22C8" w:rsidRPr="002A3A39">
        <w:rPr>
          <w:rFonts w:cstheme="minorHAnsi"/>
          <w:sz w:val="24"/>
          <w:szCs w:val="24"/>
          <w:lang w:val="en-GB"/>
        </w:rPr>
        <w:br/>
        <w:t>Johan Blomquist</w:t>
      </w:r>
      <w:r w:rsidR="00EE22C8" w:rsidRPr="002A3A39">
        <w:rPr>
          <w:rFonts w:cstheme="minorHAnsi"/>
          <w:sz w:val="24"/>
          <w:szCs w:val="24"/>
          <w:lang w:val="en-GB"/>
        </w:rPr>
        <w:tab/>
      </w:r>
      <w:r w:rsidR="00EE22C8" w:rsidRPr="002A3A39">
        <w:rPr>
          <w:rFonts w:cstheme="minorHAnsi"/>
          <w:sz w:val="24"/>
          <w:szCs w:val="24"/>
          <w:lang w:val="en-GB"/>
        </w:rPr>
        <w:tab/>
      </w:r>
      <w:r w:rsidR="00EE22C8" w:rsidRPr="002A3A39">
        <w:rPr>
          <w:rFonts w:cstheme="minorHAnsi"/>
          <w:sz w:val="24"/>
          <w:szCs w:val="24"/>
          <w:lang w:val="en-GB"/>
        </w:rPr>
        <w:tab/>
        <w:t>Analyst</w:t>
      </w:r>
      <w:r w:rsidR="00EE22C8" w:rsidRPr="002A3A39">
        <w:rPr>
          <w:rFonts w:cstheme="minorHAnsi"/>
          <w:sz w:val="24"/>
          <w:szCs w:val="24"/>
          <w:lang w:val="en-GB"/>
        </w:rPr>
        <w:tab/>
      </w:r>
      <w:r w:rsidR="00EE22C8" w:rsidRPr="002A3A39">
        <w:rPr>
          <w:rFonts w:cstheme="minorHAnsi"/>
          <w:sz w:val="24"/>
          <w:szCs w:val="24"/>
          <w:lang w:val="en-GB"/>
        </w:rPr>
        <w:tab/>
      </w:r>
      <w:r w:rsidR="00F059ED" w:rsidRPr="002A3A39">
        <w:rPr>
          <w:rFonts w:cstheme="minorHAnsi"/>
          <w:sz w:val="24"/>
          <w:szCs w:val="24"/>
          <w:lang w:val="en-GB"/>
        </w:rPr>
        <w:tab/>
        <w:t xml:space="preserve">            Video</w:t>
      </w:r>
      <w:r w:rsidR="00D37094" w:rsidRPr="002A3A39">
        <w:rPr>
          <w:rFonts w:cstheme="minorHAnsi"/>
          <w:sz w:val="24"/>
          <w:szCs w:val="24"/>
          <w:lang w:val="en-GB"/>
        </w:rPr>
        <w:br/>
        <w:t>Mariah Hedlund</w:t>
      </w:r>
      <w:r w:rsidR="00D37094" w:rsidRPr="002A3A39">
        <w:rPr>
          <w:rFonts w:cstheme="minorHAnsi"/>
          <w:sz w:val="24"/>
          <w:szCs w:val="24"/>
          <w:lang w:val="en-GB"/>
        </w:rPr>
        <w:tab/>
      </w:r>
      <w:r w:rsidR="00D37094" w:rsidRPr="002A3A39">
        <w:rPr>
          <w:rFonts w:cstheme="minorHAnsi"/>
          <w:sz w:val="24"/>
          <w:szCs w:val="24"/>
          <w:lang w:val="en-GB"/>
        </w:rPr>
        <w:tab/>
      </w:r>
      <w:r w:rsidR="00D37094" w:rsidRPr="002A3A39">
        <w:rPr>
          <w:rFonts w:cstheme="minorHAnsi"/>
          <w:sz w:val="24"/>
          <w:szCs w:val="24"/>
          <w:lang w:val="en-GB"/>
        </w:rPr>
        <w:tab/>
        <w:t>Adm.assistant/protocol</w:t>
      </w:r>
      <w:r w:rsidR="00D37094" w:rsidRPr="002A3A39">
        <w:rPr>
          <w:rFonts w:cstheme="minorHAnsi"/>
          <w:sz w:val="24"/>
          <w:szCs w:val="24"/>
          <w:lang w:val="en-GB"/>
        </w:rPr>
        <w:tab/>
      </w:r>
      <w:r w:rsidR="00D37094" w:rsidRPr="002A3A39">
        <w:rPr>
          <w:rFonts w:cstheme="minorHAnsi"/>
          <w:sz w:val="24"/>
          <w:szCs w:val="24"/>
          <w:lang w:val="en-GB"/>
        </w:rPr>
        <w:tab/>
        <w:t>Yes</w:t>
      </w:r>
    </w:p>
    <w:p w:rsidR="00EE22C8" w:rsidRPr="002A3A39" w:rsidRDefault="00EE22C8" w:rsidP="00A40151">
      <w:pPr>
        <w:rPr>
          <w:rFonts w:ascii="Arial" w:hAnsi="Arial"/>
          <w:lang w:val="en-GB"/>
        </w:rPr>
      </w:pPr>
    </w:p>
    <w:p w:rsidR="00A40151" w:rsidRPr="002A3A39" w:rsidRDefault="00A40151" w:rsidP="00316AD7">
      <w:pPr>
        <w:spacing w:after="40" w:line="240" w:lineRule="auto"/>
        <w:rPr>
          <w:rFonts w:cstheme="minorHAnsi"/>
          <w:sz w:val="24"/>
          <w:szCs w:val="24"/>
          <w:lang w:val="en-GB"/>
        </w:rPr>
      </w:pPr>
    </w:p>
    <w:p w:rsidR="00316AD7" w:rsidRPr="002A3A39" w:rsidRDefault="006C0A61" w:rsidP="00316AD7">
      <w:pPr>
        <w:spacing w:after="40" w:line="240" w:lineRule="auto"/>
        <w:rPr>
          <w:rFonts w:asciiTheme="majorHAnsi" w:hAnsiTheme="majorHAnsi" w:cstheme="majorHAnsi"/>
          <w:sz w:val="28"/>
          <w:szCs w:val="28"/>
          <w:lang w:val="en-GB"/>
        </w:rPr>
      </w:pPr>
      <w:r w:rsidRPr="002A3A39">
        <w:rPr>
          <w:rFonts w:asciiTheme="majorHAnsi" w:hAnsiTheme="majorHAnsi" w:cstheme="majorHAnsi"/>
          <w:sz w:val="28"/>
          <w:szCs w:val="28"/>
          <w:lang w:val="en-GB"/>
        </w:rPr>
        <w:t>Absentee</w:t>
      </w:r>
    </w:p>
    <w:p w:rsidR="006C0A61" w:rsidRPr="002A3A39" w:rsidRDefault="00A40151" w:rsidP="005E103D">
      <w:pPr>
        <w:spacing w:before="500" w:after="40"/>
        <w:rPr>
          <w:rFonts w:cstheme="minorHAnsi"/>
          <w:sz w:val="24"/>
          <w:szCs w:val="24"/>
          <w:lang w:val="en-GB"/>
        </w:rPr>
      </w:pPr>
      <w:r w:rsidRPr="002A3A39">
        <w:rPr>
          <w:rFonts w:cstheme="minorHAnsi"/>
          <w:sz w:val="24"/>
          <w:szCs w:val="24"/>
          <w:lang w:val="en-GB"/>
        </w:rPr>
        <w:t xml:space="preserve">Franklin </w:t>
      </w:r>
      <w:r w:rsidR="006C0A61" w:rsidRPr="002A3A39">
        <w:rPr>
          <w:rFonts w:cstheme="minorHAnsi"/>
          <w:sz w:val="24"/>
          <w:szCs w:val="24"/>
          <w:lang w:val="en-GB"/>
        </w:rPr>
        <w:t>Amuakwa Mensah</w:t>
      </w:r>
      <w:r w:rsidR="006C0A61" w:rsidRPr="002A3A39">
        <w:rPr>
          <w:rFonts w:cstheme="minorHAnsi"/>
          <w:sz w:val="24"/>
          <w:szCs w:val="24"/>
          <w:lang w:val="en-GB"/>
        </w:rPr>
        <w:tab/>
        <w:t>Post doctor</w:t>
      </w:r>
      <w:r w:rsidR="006C0A61" w:rsidRPr="002A3A39">
        <w:rPr>
          <w:rFonts w:cstheme="minorHAnsi"/>
          <w:sz w:val="24"/>
          <w:szCs w:val="24"/>
          <w:lang w:val="en-GB"/>
        </w:rPr>
        <w:tab/>
      </w:r>
      <w:r w:rsidR="006C0A61" w:rsidRPr="002A3A39">
        <w:rPr>
          <w:rFonts w:cstheme="minorHAnsi"/>
          <w:sz w:val="24"/>
          <w:szCs w:val="24"/>
          <w:lang w:val="en-GB"/>
        </w:rPr>
        <w:tab/>
      </w:r>
      <w:r w:rsidR="006C0A61" w:rsidRPr="002A3A39">
        <w:rPr>
          <w:rFonts w:cstheme="minorHAnsi"/>
          <w:sz w:val="24"/>
          <w:szCs w:val="24"/>
          <w:lang w:val="en-GB"/>
        </w:rPr>
        <w:tab/>
        <w:t>No</w:t>
      </w:r>
      <w:r w:rsidRPr="002A3A39">
        <w:rPr>
          <w:rFonts w:cstheme="minorHAnsi"/>
          <w:sz w:val="24"/>
          <w:szCs w:val="24"/>
          <w:lang w:val="en-GB"/>
        </w:rPr>
        <w:br/>
        <w:t>Laura Andreea Bolos</w:t>
      </w:r>
      <w:r w:rsidR="006C0A61" w:rsidRPr="002A3A39">
        <w:rPr>
          <w:rFonts w:cstheme="minorHAnsi"/>
          <w:sz w:val="24"/>
          <w:szCs w:val="24"/>
          <w:lang w:val="en-GB"/>
        </w:rPr>
        <w:tab/>
      </w:r>
      <w:r w:rsidR="006C0A61" w:rsidRPr="002A3A39">
        <w:rPr>
          <w:rFonts w:cstheme="minorHAnsi"/>
          <w:sz w:val="24"/>
          <w:szCs w:val="24"/>
          <w:lang w:val="en-GB"/>
        </w:rPr>
        <w:tab/>
        <w:t>Doctoral student</w:t>
      </w:r>
      <w:r w:rsidR="006C0A61" w:rsidRPr="002A3A39">
        <w:rPr>
          <w:rFonts w:cstheme="minorHAnsi"/>
          <w:sz w:val="24"/>
          <w:szCs w:val="24"/>
          <w:lang w:val="en-GB"/>
        </w:rPr>
        <w:tab/>
      </w:r>
      <w:r w:rsidR="006C0A61" w:rsidRPr="002A3A39">
        <w:rPr>
          <w:rFonts w:cstheme="minorHAnsi"/>
          <w:sz w:val="24"/>
          <w:szCs w:val="24"/>
          <w:lang w:val="en-GB"/>
        </w:rPr>
        <w:tab/>
      </w:r>
      <w:r w:rsidR="006C0A61" w:rsidRPr="002A3A39">
        <w:rPr>
          <w:rFonts w:cstheme="minorHAnsi"/>
          <w:sz w:val="24"/>
          <w:szCs w:val="24"/>
          <w:lang w:val="en-GB"/>
        </w:rPr>
        <w:tab/>
        <w:t>No</w:t>
      </w:r>
      <w:r w:rsidR="006C0A61" w:rsidRPr="002A3A39">
        <w:rPr>
          <w:rFonts w:cstheme="minorHAnsi"/>
          <w:sz w:val="24"/>
          <w:szCs w:val="24"/>
          <w:lang w:val="en-GB"/>
        </w:rPr>
        <w:br/>
      </w:r>
      <w:r w:rsidR="00225127">
        <w:rPr>
          <w:rFonts w:cstheme="minorHAnsi"/>
          <w:sz w:val="24"/>
          <w:szCs w:val="24"/>
          <w:lang w:val="en-GB"/>
        </w:rPr>
        <w:t>Amelie Jönsson</w:t>
      </w:r>
      <w:r w:rsidR="006C0A61" w:rsidRPr="002A3A39">
        <w:rPr>
          <w:rFonts w:cstheme="minorHAnsi"/>
          <w:sz w:val="24"/>
          <w:szCs w:val="24"/>
          <w:lang w:val="en-GB"/>
        </w:rPr>
        <w:tab/>
      </w:r>
      <w:r w:rsidR="006C0A61" w:rsidRPr="002A3A39">
        <w:rPr>
          <w:rFonts w:cstheme="minorHAnsi"/>
          <w:sz w:val="24"/>
          <w:szCs w:val="24"/>
          <w:lang w:val="en-GB"/>
        </w:rPr>
        <w:tab/>
      </w:r>
      <w:r w:rsidR="006C0A61" w:rsidRPr="002A3A39">
        <w:rPr>
          <w:rFonts w:cstheme="minorHAnsi"/>
          <w:sz w:val="24"/>
          <w:szCs w:val="24"/>
          <w:lang w:val="en-GB"/>
        </w:rPr>
        <w:tab/>
        <w:t>Student representative</w:t>
      </w:r>
      <w:r w:rsidR="006C0A61" w:rsidRPr="002A3A39">
        <w:rPr>
          <w:rFonts w:cstheme="minorHAnsi"/>
          <w:sz w:val="24"/>
          <w:szCs w:val="24"/>
          <w:lang w:val="en-GB"/>
        </w:rPr>
        <w:tab/>
      </w:r>
      <w:r w:rsidR="006C0A61" w:rsidRPr="002A3A39">
        <w:rPr>
          <w:rFonts w:cstheme="minorHAnsi"/>
          <w:sz w:val="24"/>
          <w:szCs w:val="24"/>
          <w:lang w:val="en-GB"/>
        </w:rPr>
        <w:tab/>
        <w:t>No</w:t>
      </w:r>
    </w:p>
    <w:p w:rsidR="00D5287F" w:rsidRPr="002A3A39" w:rsidRDefault="00D5287F" w:rsidP="005E103D">
      <w:pPr>
        <w:spacing w:before="500" w:after="40"/>
        <w:rPr>
          <w:rFonts w:asciiTheme="majorHAnsi" w:hAnsiTheme="majorHAnsi" w:cstheme="majorHAnsi"/>
          <w:sz w:val="24"/>
          <w:szCs w:val="24"/>
          <w:lang w:val="en-GB"/>
        </w:rPr>
      </w:pPr>
    </w:p>
    <w:tbl>
      <w:tblPr>
        <w:tblStyle w:val="TableGrid"/>
        <w:tblW w:w="1020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40" w:type="dxa"/>
        </w:tblCellMar>
        <w:tblLook w:val="04A0" w:firstRow="1" w:lastRow="0" w:firstColumn="1" w:lastColumn="0" w:noHBand="0" w:noVBand="1"/>
      </w:tblPr>
      <w:tblGrid>
        <w:gridCol w:w="7515"/>
        <w:gridCol w:w="2691"/>
      </w:tblGrid>
      <w:tr w:rsidR="00A9220D" w:rsidRPr="002A3A39" w:rsidTr="00BC59EB">
        <w:tc>
          <w:tcPr>
            <w:tcW w:w="7515" w:type="dxa"/>
            <w:hideMark/>
          </w:tcPr>
          <w:p w:rsidR="00A9220D" w:rsidRPr="002A3A39" w:rsidRDefault="00A9220D" w:rsidP="009133ED">
            <w:pPr>
              <w:pStyle w:val="Heading2"/>
              <w:keepNext w:val="0"/>
              <w:tabs>
                <w:tab w:val="left" w:pos="1448"/>
              </w:tabs>
              <w:ind w:left="1446" w:hanging="1446"/>
              <w:outlineLvl w:val="1"/>
              <w:rPr>
                <w:lang w:val="en-GB"/>
              </w:rPr>
            </w:pPr>
            <w:bookmarkStart w:id="0" w:name="_Toc455995575"/>
            <w:r w:rsidRPr="002A3A39">
              <w:rPr>
                <w:lang w:val="en-GB"/>
              </w:rPr>
              <w:tab/>
            </w:r>
            <w:bookmarkEnd w:id="0"/>
            <w:r w:rsidR="00D9669C">
              <w:rPr>
                <w:lang w:val="en-GB"/>
              </w:rPr>
              <w:t>Opening of meeting</w:t>
            </w:r>
          </w:p>
          <w:p w:rsidR="00545F03" w:rsidRPr="002A3A39" w:rsidRDefault="00545F03" w:rsidP="006D4462">
            <w:pPr>
              <w:pStyle w:val="Heading3"/>
              <w:spacing w:before="0" w:after="240" w:line="276" w:lineRule="auto"/>
              <w:ind w:left="1418"/>
              <w:outlineLvl w:val="2"/>
              <w:rPr>
                <w:i w:val="0"/>
                <w:lang w:val="en-GB"/>
              </w:rPr>
            </w:pPr>
          </w:p>
          <w:p w:rsidR="00A9220D" w:rsidRPr="002A3A39" w:rsidRDefault="00D9669C" w:rsidP="00D174B2">
            <w:pPr>
              <w:keepLines/>
              <w:suppressAutoHyphens/>
              <w:spacing w:afterLines="100" w:after="240" w:line="276" w:lineRule="auto"/>
              <w:ind w:left="1418"/>
              <w:rPr>
                <w:lang w:val="en-GB"/>
              </w:rPr>
            </w:pPr>
            <w:r>
              <w:rPr>
                <w:lang w:val="en-GB"/>
              </w:rPr>
              <w:t>Review of agenda</w:t>
            </w:r>
          </w:p>
          <w:p w:rsidR="00051AAD" w:rsidRPr="002A3A39" w:rsidRDefault="00051AAD" w:rsidP="00051AAD">
            <w:pPr>
              <w:pStyle w:val="ListParagraph"/>
              <w:numPr>
                <w:ilvl w:val="0"/>
                <w:numId w:val="8"/>
              </w:numPr>
              <w:spacing w:after="200"/>
              <w:rPr>
                <w:lang w:val="en-GB"/>
              </w:rPr>
            </w:pPr>
            <w:r w:rsidRPr="002A3A39">
              <w:rPr>
                <w:lang w:val="en-GB"/>
              </w:rPr>
              <w:t xml:space="preserve">Around the table: Every representative tell us about actual happenings or issues that they wish to bring up. New issues are directly written in an action list. </w:t>
            </w:r>
          </w:p>
          <w:p w:rsidR="00051AAD" w:rsidRPr="002A3A39" w:rsidRDefault="00051AAD" w:rsidP="00051AAD">
            <w:pPr>
              <w:pStyle w:val="ListParagraph"/>
              <w:numPr>
                <w:ilvl w:val="0"/>
                <w:numId w:val="8"/>
              </w:numPr>
              <w:spacing w:after="200"/>
              <w:rPr>
                <w:lang w:val="en-GB"/>
              </w:rPr>
            </w:pPr>
            <w:r w:rsidRPr="002A3A39">
              <w:rPr>
                <w:lang w:val="en-GB"/>
              </w:rPr>
              <w:t>Follow-up on ongoing issues from the action list.</w:t>
            </w:r>
          </w:p>
          <w:p w:rsidR="00051AAD" w:rsidRPr="002A3A39" w:rsidRDefault="00051AAD" w:rsidP="00051AAD">
            <w:pPr>
              <w:pStyle w:val="ListParagraph"/>
              <w:numPr>
                <w:ilvl w:val="0"/>
                <w:numId w:val="8"/>
              </w:numPr>
              <w:spacing w:after="200"/>
              <w:rPr>
                <w:lang w:val="en-GB"/>
              </w:rPr>
            </w:pPr>
            <w:r w:rsidRPr="002A3A39">
              <w:rPr>
                <w:lang w:val="en-GB"/>
              </w:rPr>
              <w:t>Working Climate</w:t>
            </w:r>
          </w:p>
          <w:p w:rsidR="00241617" w:rsidRPr="002A3A39" w:rsidRDefault="00051AAD" w:rsidP="00051AAD">
            <w:pPr>
              <w:pStyle w:val="ListParagraph"/>
              <w:numPr>
                <w:ilvl w:val="0"/>
                <w:numId w:val="8"/>
              </w:numPr>
              <w:spacing w:after="200"/>
              <w:rPr>
                <w:lang w:val="en-GB"/>
              </w:rPr>
            </w:pPr>
            <w:r w:rsidRPr="002A3A39">
              <w:rPr>
                <w:lang w:val="en-GB"/>
              </w:rPr>
              <w:t>Information regarding our department</w:t>
            </w:r>
          </w:p>
        </w:tc>
        <w:tc>
          <w:tcPr>
            <w:tcW w:w="2691" w:type="dxa"/>
            <w:hideMark/>
          </w:tcPr>
          <w:p w:rsidR="00A9220D" w:rsidRPr="002A3A39" w:rsidRDefault="00A9220D" w:rsidP="00A9220D">
            <w:pPr>
              <w:suppressAutoHyphens/>
              <w:spacing w:before="520" w:after="80"/>
              <w:rPr>
                <w:rFonts w:asciiTheme="majorHAnsi" w:eastAsiaTheme="majorEastAsia" w:hAnsiTheme="majorHAnsi" w:cstheme="majorBidi"/>
                <w:bCs/>
                <w:color w:val="000000" w:themeColor="accent1"/>
                <w:sz w:val="24"/>
                <w:szCs w:val="24"/>
                <w:lang w:val="en-GB"/>
              </w:rPr>
            </w:pPr>
          </w:p>
          <w:p w:rsidR="00F1216A" w:rsidRDefault="00F1216A" w:rsidP="00F1216A">
            <w:pPr>
              <w:suppressAutoHyphens/>
              <w:spacing w:before="240" w:after="80"/>
              <w:rPr>
                <w:rFonts w:cstheme="minorHAnsi"/>
                <w:lang w:val="en-GB"/>
              </w:rPr>
            </w:pPr>
            <w:r>
              <w:rPr>
                <w:rFonts w:cstheme="minorHAnsi"/>
                <w:lang w:val="en-GB"/>
              </w:rPr>
              <w:t xml:space="preserve">Presenter: </w:t>
            </w:r>
          </w:p>
          <w:p w:rsidR="00F1216A" w:rsidRPr="00F1216A" w:rsidRDefault="00F1216A" w:rsidP="00F1216A">
            <w:pPr>
              <w:suppressAutoHyphens/>
              <w:spacing w:before="240" w:after="80"/>
              <w:rPr>
                <w:rFonts w:cstheme="minorHAnsi"/>
                <w:lang w:val="en-GB"/>
              </w:rPr>
            </w:pPr>
            <w:r>
              <w:rPr>
                <w:rFonts w:cstheme="minorHAnsi"/>
                <w:lang w:val="en-GB"/>
              </w:rPr>
              <w:t>Mikaela Lönn</w:t>
            </w:r>
          </w:p>
        </w:tc>
      </w:tr>
      <w:tr w:rsidR="00AA172F" w:rsidRPr="002A3A39" w:rsidTr="00BC59EB">
        <w:tc>
          <w:tcPr>
            <w:tcW w:w="7515" w:type="dxa"/>
          </w:tcPr>
          <w:p w:rsidR="0066534F" w:rsidRPr="002A3A39" w:rsidRDefault="00AA2773" w:rsidP="009133ED">
            <w:pPr>
              <w:pStyle w:val="Heading2"/>
              <w:keepNext w:val="0"/>
              <w:tabs>
                <w:tab w:val="left" w:pos="1433"/>
              </w:tabs>
              <w:ind w:left="1435" w:hanging="1435"/>
              <w:outlineLvl w:val="1"/>
              <w:rPr>
                <w:lang w:val="en-GB"/>
              </w:rPr>
            </w:pPr>
            <w:r w:rsidRPr="002A3A39">
              <w:rPr>
                <w:lang w:val="en-GB"/>
              </w:rPr>
              <w:t xml:space="preserve"> </w:t>
            </w:r>
            <w:r w:rsidRPr="002A3A39">
              <w:rPr>
                <w:lang w:val="en-GB"/>
              </w:rPr>
              <w:tab/>
            </w:r>
            <w:sdt>
              <w:sdtPr>
                <w:rPr>
                  <w:lang w:val="en-GB"/>
                </w:rPr>
                <w:id w:val="-573281246"/>
                <w:placeholder>
                  <w:docPart w:val="00C0ED925EBA438C91CD98F131BDEF3B"/>
                </w:placeholder>
                <w:text/>
              </w:sdtPr>
              <w:sdtEndPr/>
              <w:sdtContent>
                <w:r w:rsidR="002452F0">
                  <w:rPr>
                    <w:lang w:val="en-GB"/>
                  </w:rPr>
                  <w:t>Agenda</w:t>
                </w:r>
              </w:sdtContent>
            </w:sdt>
            <w:r w:rsidR="0066534F" w:rsidRPr="002A3A39">
              <w:rPr>
                <w:lang w:val="en-GB"/>
              </w:rPr>
              <w:t xml:space="preserve"> </w:t>
            </w:r>
          </w:p>
          <w:p w:rsidR="00051AAD" w:rsidRPr="002A3A39" w:rsidRDefault="00051AAD" w:rsidP="00051AAD">
            <w:pPr>
              <w:rPr>
                <w:lang w:val="en-GB"/>
              </w:rPr>
            </w:pPr>
          </w:p>
          <w:p w:rsidR="00051AAD" w:rsidRPr="002A3A39" w:rsidRDefault="00051AAD" w:rsidP="0066534F">
            <w:pPr>
              <w:suppressAutoHyphens/>
              <w:spacing w:afterLines="100" w:after="240" w:line="276" w:lineRule="auto"/>
              <w:ind w:left="1418"/>
              <w:rPr>
                <w:i/>
                <w:lang w:val="en-GB"/>
              </w:rPr>
            </w:pPr>
            <w:r w:rsidRPr="002A3A39">
              <w:rPr>
                <w:i/>
                <w:lang w:val="en-GB"/>
              </w:rPr>
              <w:t>Around the table: Every representative tell us about actual happenings or issues that they wish to bring up.</w:t>
            </w:r>
          </w:p>
          <w:p w:rsidR="0066534F" w:rsidRPr="002A3A39" w:rsidRDefault="00AB0FA1" w:rsidP="00324E1E">
            <w:pPr>
              <w:pStyle w:val="ListParagraph"/>
              <w:numPr>
                <w:ilvl w:val="0"/>
                <w:numId w:val="28"/>
              </w:numPr>
              <w:suppressAutoHyphens/>
              <w:spacing w:afterLines="100" w:after="240"/>
              <w:rPr>
                <w:lang w:val="en-GB"/>
              </w:rPr>
            </w:pPr>
            <w:sdt>
              <w:sdtPr>
                <w:rPr>
                  <w:lang w:val="en-GB"/>
                </w:rPr>
                <w:id w:val="967323929"/>
                <w:placeholder>
                  <w:docPart w:val="842F6C5B70C742AC8FD891C16EF27AA5"/>
                </w:placeholder>
              </w:sdtPr>
              <w:sdtEndPr/>
              <w:sdtContent>
                <w:r w:rsidR="00324E1E" w:rsidRPr="002A3A39">
                  <w:rPr>
                    <w:lang w:val="en-GB"/>
                  </w:rPr>
                  <w:t>Better approach regarding staff on sick leave and how to have an easier way to communicate.</w:t>
                </w:r>
              </w:sdtContent>
            </w:sdt>
          </w:p>
          <w:p w:rsidR="00324E1E" w:rsidRPr="002A3A39" w:rsidRDefault="00324E1E" w:rsidP="008C29B7">
            <w:pPr>
              <w:pStyle w:val="Heading3"/>
              <w:ind w:left="1418"/>
              <w:outlineLvl w:val="2"/>
              <w:rPr>
                <w:lang w:val="en-GB"/>
              </w:rPr>
            </w:pPr>
          </w:p>
          <w:p w:rsidR="00324E1E" w:rsidRPr="002A3A39" w:rsidRDefault="00324E1E" w:rsidP="00324E1E">
            <w:pPr>
              <w:spacing w:after="200"/>
              <w:ind w:left="1420"/>
              <w:jc w:val="both"/>
              <w:rPr>
                <w:i/>
                <w:lang w:val="en-GB"/>
              </w:rPr>
            </w:pPr>
            <w:r w:rsidRPr="002A3A39">
              <w:rPr>
                <w:i/>
                <w:lang w:val="en-GB"/>
              </w:rPr>
              <w:t>Follow-up on ongoing issues from the action list</w:t>
            </w:r>
          </w:p>
          <w:p w:rsidR="008C29B7" w:rsidRPr="002A3A39" w:rsidRDefault="00AB0FA1" w:rsidP="008C29B7">
            <w:pPr>
              <w:suppressAutoHyphens/>
              <w:spacing w:afterLines="100" w:after="240" w:line="276" w:lineRule="auto"/>
              <w:ind w:left="1418"/>
              <w:rPr>
                <w:lang w:val="en-GB"/>
              </w:rPr>
            </w:pPr>
            <w:sdt>
              <w:sdtPr>
                <w:rPr>
                  <w:lang w:val="en-GB"/>
                </w:rPr>
                <w:id w:val="2033680821"/>
                <w:placeholder>
                  <w:docPart w:val="41FC311D96D8426DBB0AF8CF158F5A0A"/>
                </w:placeholder>
              </w:sdtPr>
              <w:sdtEndPr/>
              <w:sdtContent>
                <w:r w:rsidR="002A3A39" w:rsidRPr="002A3A39">
                  <w:rPr>
                    <w:lang w:val="en-GB"/>
                  </w:rPr>
                  <w:t>Action list – trainings and information</w:t>
                </w:r>
              </w:sdtContent>
            </w:sdt>
          </w:p>
          <w:p w:rsidR="008C29B7" w:rsidRPr="002A3A39" w:rsidRDefault="00331270" w:rsidP="008C29B7">
            <w:pPr>
              <w:pStyle w:val="Heading3"/>
              <w:ind w:left="1418"/>
              <w:outlineLvl w:val="2"/>
              <w:rPr>
                <w:rFonts w:cstheme="minorHAnsi"/>
                <w:lang w:val="en-GB"/>
              </w:rPr>
            </w:pPr>
            <w:r>
              <w:rPr>
                <w:lang w:val="en-GB"/>
              </w:rPr>
              <w:t>The matter</w:t>
            </w:r>
          </w:p>
          <w:p w:rsidR="00324E1E" w:rsidRPr="00AA6C44" w:rsidRDefault="00AA6C44" w:rsidP="00AA6C44">
            <w:pPr>
              <w:pStyle w:val="ListParagraph"/>
              <w:numPr>
                <w:ilvl w:val="0"/>
                <w:numId w:val="30"/>
              </w:numPr>
              <w:rPr>
                <w:rFonts w:cstheme="minorHAnsi"/>
                <w:color w:val="000000"/>
                <w:lang w:val="en-GB"/>
              </w:rPr>
            </w:pPr>
            <w:r w:rsidRPr="00AA6C44">
              <w:rPr>
                <w:rFonts w:cstheme="minorHAnsi"/>
                <w:b/>
                <w:color w:val="000000"/>
                <w:lang w:val="en-GB"/>
              </w:rPr>
              <w:t>Training</w:t>
            </w:r>
            <w:r>
              <w:rPr>
                <w:rFonts w:cstheme="minorHAnsi"/>
                <w:color w:val="000000"/>
                <w:lang w:val="en-GB"/>
              </w:rPr>
              <w:t xml:space="preserve"> - </w:t>
            </w:r>
            <w:r w:rsidR="00324E1E" w:rsidRPr="00AA6C44">
              <w:rPr>
                <w:rFonts w:cstheme="minorHAnsi"/>
                <w:color w:val="000000"/>
                <w:lang w:val="en-GB"/>
              </w:rPr>
              <w:t xml:space="preserve">Training in the manager's responsibility for the work environment. </w:t>
            </w:r>
            <w:r w:rsidR="00A42A49" w:rsidRPr="00AA6C44">
              <w:rPr>
                <w:rFonts w:cstheme="minorHAnsi"/>
                <w:color w:val="000000"/>
                <w:lang w:val="en-GB"/>
              </w:rPr>
              <w:t xml:space="preserve">Contact person at HR brought up what is within managers responsibility to improve. End date for </w:t>
            </w:r>
            <w:r w:rsidR="002C2433" w:rsidRPr="00AA6C44">
              <w:rPr>
                <w:rFonts w:cstheme="minorHAnsi"/>
                <w:color w:val="000000"/>
                <w:lang w:val="en-GB"/>
              </w:rPr>
              <w:t xml:space="preserve">this </w:t>
            </w:r>
            <w:r w:rsidR="00A42A49" w:rsidRPr="00AA6C44">
              <w:rPr>
                <w:rFonts w:cstheme="minorHAnsi"/>
                <w:color w:val="000000"/>
                <w:lang w:val="en-GB"/>
              </w:rPr>
              <w:t>is set to October 3. Johan and Rob could not attend, but will have an education</w:t>
            </w:r>
            <w:r w:rsidR="00BE2963" w:rsidRPr="00AA6C44">
              <w:rPr>
                <w:rFonts w:cstheme="minorHAnsi"/>
                <w:color w:val="000000"/>
                <w:lang w:val="en-GB"/>
              </w:rPr>
              <w:t xml:space="preserve"> internal</w:t>
            </w:r>
            <w:r w:rsidR="00A42A49" w:rsidRPr="00AA6C44">
              <w:rPr>
                <w:rFonts w:cstheme="minorHAnsi"/>
                <w:color w:val="000000"/>
                <w:lang w:val="en-GB"/>
              </w:rPr>
              <w:t xml:space="preserve">. It’s a matter of delegation. Break down the delegation order to the coordinators and make it specific. </w:t>
            </w:r>
            <w:r w:rsidR="00583245" w:rsidRPr="00AA6C44">
              <w:rPr>
                <w:rFonts w:cstheme="minorHAnsi"/>
                <w:color w:val="000000"/>
                <w:lang w:val="en-GB"/>
              </w:rPr>
              <w:t xml:space="preserve">We </w:t>
            </w:r>
            <w:r w:rsidR="00A42A49" w:rsidRPr="00AA6C44">
              <w:rPr>
                <w:rFonts w:cstheme="minorHAnsi"/>
                <w:color w:val="000000"/>
                <w:lang w:val="en-GB"/>
              </w:rPr>
              <w:t>need to make it evident what kind of task they are responsible for. If they have sign</w:t>
            </w:r>
            <w:r w:rsidR="00D16455" w:rsidRPr="00AA6C44">
              <w:rPr>
                <w:rFonts w:cstheme="minorHAnsi"/>
                <w:color w:val="000000"/>
                <w:lang w:val="en-GB"/>
              </w:rPr>
              <w:t>ed it</w:t>
            </w:r>
            <w:r w:rsidR="00583245" w:rsidRPr="00AA6C44">
              <w:rPr>
                <w:rFonts w:cstheme="minorHAnsi"/>
                <w:color w:val="000000"/>
                <w:lang w:val="en-GB"/>
              </w:rPr>
              <w:t xml:space="preserve"> and become insecure about it, </w:t>
            </w:r>
            <w:r w:rsidR="00A42A49" w:rsidRPr="00AA6C44">
              <w:rPr>
                <w:rFonts w:cstheme="minorHAnsi"/>
                <w:color w:val="000000"/>
                <w:lang w:val="en-GB"/>
              </w:rPr>
              <w:t xml:space="preserve">they can revoke it. </w:t>
            </w:r>
          </w:p>
          <w:p w:rsidR="00AA6C44" w:rsidRPr="00457AB6" w:rsidRDefault="00AA6C44" w:rsidP="00AA6C44">
            <w:pPr>
              <w:pStyle w:val="ListParagraph"/>
              <w:numPr>
                <w:ilvl w:val="0"/>
                <w:numId w:val="30"/>
              </w:numPr>
              <w:suppressAutoHyphens/>
              <w:spacing w:afterLines="100" w:after="240"/>
              <w:rPr>
                <w:lang w:val="en-GB"/>
              </w:rPr>
            </w:pPr>
            <w:r w:rsidRPr="00AA6C44">
              <w:rPr>
                <w:b/>
                <w:lang w:val="en-GB"/>
              </w:rPr>
              <w:t>Information</w:t>
            </w:r>
            <w:r>
              <w:rPr>
                <w:lang w:val="en-GB"/>
              </w:rPr>
              <w:t xml:space="preserve"> - </w:t>
            </w:r>
            <w:r w:rsidRPr="00AA6C44">
              <w:rPr>
                <w:rFonts w:cstheme="minorHAnsi"/>
                <w:color w:val="000000"/>
                <w:lang w:val="en-GB"/>
              </w:rPr>
              <w:t>Inform about the process when it comes to sick</w:t>
            </w:r>
            <w:r w:rsidR="00457AB6">
              <w:rPr>
                <w:rFonts w:cstheme="minorHAnsi"/>
                <w:color w:val="000000"/>
                <w:lang w:val="en-GB"/>
              </w:rPr>
              <w:t xml:space="preserve"> </w:t>
            </w:r>
            <w:r w:rsidRPr="00AA6C44">
              <w:rPr>
                <w:rFonts w:cstheme="minorHAnsi"/>
                <w:color w:val="000000"/>
                <w:lang w:val="en-GB"/>
              </w:rPr>
              <w:t>leave and preventing sick</w:t>
            </w:r>
            <w:r w:rsidR="00457AB6">
              <w:rPr>
                <w:rFonts w:cstheme="minorHAnsi"/>
                <w:color w:val="000000"/>
                <w:lang w:val="en-GB"/>
              </w:rPr>
              <w:t xml:space="preserve"> </w:t>
            </w:r>
            <w:r w:rsidRPr="00AA6C44">
              <w:rPr>
                <w:rFonts w:cstheme="minorHAnsi"/>
                <w:color w:val="000000"/>
                <w:lang w:val="en-GB"/>
              </w:rPr>
              <w:t xml:space="preserve">leave. For example, how many visits at Länshälsan can I do without informing my manager? How do I contact Länshälsan? </w:t>
            </w:r>
          </w:p>
          <w:p w:rsidR="00C83554" w:rsidRPr="000361EE" w:rsidRDefault="00457AB6" w:rsidP="000361EE">
            <w:pPr>
              <w:pStyle w:val="ListParagraph"/>
              <w:numPr>
                <w:ilvl w:val="0"/>
                <w:numId w:val="30"/>
              </w:numPr>
              <w:suppressAutoHyphens/>
              <w:spacing w:afterLines="100" w:after="240"/>
              <w:rPr>
                <w:lang w:val="en-GB"/>
              </w:rPr>
            </w:pPr>
            <w:r w:rsidRPr="00AA6C44">
              <w:rPr>
                <w:b/>
                <w:lang w:val="en-GB"/>
              </w:rPr>
              <w:t>Information</w:t>
            </w:r>
            <w:r>
              <w:rPr>
                <w:b/>
                <w:lang w:val="en-GB"/>
              </w:rPr>
              <w:t xml:space="preserve"> - </w:t>
            </w:r>
            <w:r w:rsidRPr="00457AB6">
              <w:rPr>
                <w:rFonts w:cstheme="minorHAnsi"/>
                <w:color w:val="000000"/>
                <w:lang w:val="en-GB"/>
              </w:rPr>
              <w:t>We would like to have a sign at the entrance informing about who at the department that knows how to perform HLR. Mikaela has contacted the Husråd about this.</w:t>
            </w:r>
            <w:r>
              <w:rPr>
                <w:rFonts w:cstheme="minorHAnsi"/>
                <w:color w:val="000000"/>
                <w:lang w:val="en-GB"/>
              </w:rPr>
              <w:t xml:space="preserve"> Suggestion from Anna Mårtensson is to use a certain marks that sticks out from the door of those who is HRL-trained. </w:t>
            </w:r>
          </w:p>
          <w:p w:rsidR="000361EE" w:rsidRPr="000361EE" w:rsidRDefault="000361EE" w:rsidP="000361EE">
            <w:pPr>
              <w:pStyle w:val="ListParagraph"/>
              <w:numPr>
                <w:ilvl w:val="0"/>
                <w:numId w:val="30"/>
              </w:numPr>
              <w:rPr>
                <w:rFonts w:ascii="Arial" w:hAnsi="Arial" w:cs="Arial"/>
                <w:color w:val="000000"/>
                <w:sz w:val="20"/>
                <w:szCs w:val="20"/>
              </w:rPr>
            </w:pPr>
            <w:r w:rsidRPr="000361EE">
              <w:rPr>
                <w:b/>
                <w:lang w:val="en-GB"/>
              </w:rPr>
              <w:t xml:space="preserve">Information </w:t>
            </w:r>
            <w:r>
              <w:rPr>
                <w:b/>
                <w:lang w:val="en-GB"/>
              </w:rPr>
              <w:t>–</w:t>
            </w:r>
            <w:r w:rsidRPr="000361EE">
              <w:rPr>
                <w:b/>
                <w:lang w:val="en-GB"/>
              </w:rPr>
              <w:t xml:space="preserve"> </w:t>
            </w:r>
            <w:r w:rsidRPr="00B35C2D">
              <w:rPr>
                <w:lang w:val="en-GB"/>
              </w:rPr>
              <w:t xml:space="preserve">“Arbetsmiljöpolicy” </w:t>
            </w:r>
            <w:r>
              <w:rPr>
                <w:lang w:val="en-GB"/>
              </w:rPr>
              <w:t xml:space="preserve">for the department of economics. </w:t>
            </w:r>
            <w:r w:rsidRPr="000361EE">
              <w:rPr>
                <w:rFonts w:cstheme="minorHAnsi"/>
                <w:color w:val="000000"/>
                <w:lang w:val="en-GB"/>
              </w:rPr>
              <w:t xml:space="preserve">What </w:t>
            </w:r>
            <w:r w:rsidR="00C76B16" w:rsidRPr="000361EE">
              <w:rPr>
                <w:rFonts w:cstheme="minorHAnsi"/>
                <w:color w:val="000000"/>
                <w:lang w:val="en-GB"/>
              </w:rPr>
              <w:t>constitutes</w:t>
            </w:r>
            <w:r w:rsidRPr="000361EE">
              <w:rPr>
                <w:rFonts w:cstheme="minorHAnsi"/>
                <w:color w:val="000000"/>
                <w:lang w:val="en-GB"/>
              </w:rPr>
              <w:t xml:space="preserve"> a good working environment?</w:t>
            </w:r>
          </w:p>
          <w:p w:rsidR="000361EE" w:rsidRPr="00212E96" w:rsidRDefault="000361EE" w:rsidP="00212E96">
            <w:pPr>
              <w:suppressAutoHyphens/>
              <w:spacing w:afterLines="100" w:after="240"/>
              <w:ind w:left="1780"/>
              <w:rPr>
                <w:lang w:val="en-GB"/>
              </w:rPr>
            </w:pPr>
          </w:p>
          <w:p w:rsidR="00C83554" w:rsidRPr="002A3A39" w:rsidRDefault="00212E96" w:rsidP="00C83554">
            <w:pPr>
              <w:pStyle w:val="Heading3"/>
              <w:ind w:left="1418"/>
              <w:outlineLvl w:val="2"/>
              <w:rPr>
                <w:lang w:val="en-GB"/>
              </w:rPr>
            </w:pPr>
            <w:r>
              <w:rPr>
                <w:lang w:val="en-GB"/>
              </w:rPr>
              <w:t>Working climate</w:t>
            </w:r>
          </w:p>
          <w:p w:rsidR="00C83554" w:rsidRPr="002A3A39" w:rsidRDefault="00AB0FA1" w:rsidP="00C83554">
            <w:pPr>
              <w:suppressAutoHyphens/>
              <w:spacing w:afterLines="100" w:after="240" w:line="276" w:lineRule="auto"/>
              <w:ind w:left="1418"/>
              <w:rPr>
                <w:lang w:val="en-GB"/>
              </w:rPr>
            </w:pPr>
            <w:sdt>
              <w:sdtPr>
                <w:rPr>
                  <w:lang w:val="en-GB"/>
                </w:rPr>
                <w:id w:val="-822122472"/>
                <w:placeholder>
                  <w:docPart w:val="665FE2338B7B433F9ADEE9DF9D5DC5E0"/>
                </w:placeholder>
              </w:sdtPr>
              <w:sdtEndPr/>
              <w:sdtContent>
                <w:r w:rsidR="00BD37B4">
                  <w:rPr>
                    <w:lang w:val="en-GB"/>
                  </w:rPr>
                  <w:t>Update from the environment group. Also w</w:t>
                </w:r>
                <w:r w:rsidR="00212E96">
                  <w:rPr>
                    <w:lang w:val="en-GB"/>
                  </w:rPr>
                  <w:t xml:space="preserve">hat needs to improve and </w:t>
                </w:r>
                <w:r w:rsidR="008441F3">
                  <w:rPr>
                    <w:lang w:val="en-GB"/>
                  </w:rPr>
                  <w:t>issues.</w:t>
                </w:r>
              </w:sdtContent>
            </w:sdt>
          </w:p>
          <w:p w:rsidR="00C83554" w:rsidRPr="002A3A39" w:rsidRDefault="00212E96" w:rsidP="00C83554">
            <w:pPr>
              <w:pStyle w:val="Heading3"/>
              <w:ind w:left="1418"/>
              <w:outlineLvl w:val="2"/>
              <w:rPr>
                <w:rFonts w:cstheme="minorHAnsi"/>
                <w:lang w:val="en-GB"/>
              </w:rPr>
            </w:pPr>
            <w:r>
              <w:rPr>
                <w:lang w:val="en-GB"/>
              </w:rPr>
              <w:t>Matter in brief</w:t>
            </w:r>
          </w:p>
          <w:sdt>
            <w:sdtPr>
              <w:rPr>
                <w:lang w:val="en-GB"/>
              </w:rPr>
              <w:id w:val="-885641161"/>
              <w:placeholder>
                <w:docPart w:val="DF02DB470A06497199BF2759D27E4297"/>
              </w:placeholder>
            </w:sdtPr>
            <w:sdtEndPr/>
            <w:sdtContent>
              <w:p w:rsidR="00BD37B4" w:rsidRDefault="00212E96" w:rsidP="00BD37B4">
                <w:pPr>
                  <w:pStyle w:val="ListParagraph"/>
                  <w:numPr>
                    <w:ilvl w:val="0"/>
                    <w:numId w:val="31"/>
                  </w:numPr>
                  <w:suppressAutoHyphens/>
                  <w:spacing w:afterLines="100" w:after="240"/>
                  <w:rPr>
                    <w:lang w:val="en-GB"/>
                  </w:rPr>
                </w:pPr>
                <w:r w:rsidRPr="00BD37B4">
                  <w:rPr>
                    <w:lang w:val="en-GB"/>
                  </w:rPr>
                  <w:t>The latest news from the environment group meeting</w:t>
                </w:r>
                <w:r w:rsidR="00BD37B4" w:rsidRPr="00BD37B4">
                  <w:rPr>
                    <w:lang w:val="en-GB"/>
                  </w:rPr>
                  <w:t xml:space="preserve"> is that the department is bad with the sorting stations in the rooms. There will be a campaign during the autumn for sorting. We as a </w:t>
                </w:r>
                <w:r w:rsidR="00DD1337">
                  <w:rPr>
                    <w:lang w:val="en-GB"/>
                  </w:rPr>
                  <w:t xml:space="preserve">department is not fulfilling </w:t>
                </w:r>
                <w:r w:rsidR="00BD37B4" w:rsidRPr="00BD37B4">
                  <w:rPr>
                    <w:lang w:val="en-GB"/>
                  </w:rPr>
                  <w:t>the task of garbage and paper sorting.</w:t>
                </w:r>
                <w:r w:rsidR="009500FD" w:rsidRPr="00BD37B4">
                  <w:rPr>
                    <w:lang w:val="en-GB"/>
                  </w:rPr>
                  <w:t xml:space="preserve"> </w:t>
                </w:r>
              </w:p>
              <w:p w:rsidR="00BD37B4" w:rsidRDefault="00BD37B4" w:rsidP="00BD37B4">
                <w:pPr>
                  <w:pStyle w:val="ListParagraph"/>
                  <w:numPr>
                    <w:ilvl w:val="0"/>
                    <w:numId w:val="31"/>
                  </w:numPr>
                  <w:suppressAutoHyphens/>
                  <w:spacing w:afterLines="100" w:after="240"/>
                  <w:rPr>
                    <w:lang w:val="en-GB"/>
                  </w:rPr>
                </w:pPr>
                <w:r>
                  <w:rPr>
                    <w:lang w:val="en-GB"/>
                  </w:rPr>
                  <w:t xml:space="preserve">People felt that it became very expensive during the Bicycle day. </w:t>
                </w:r>
              </w:p>
              <w:p w:rsidR="00B448AF" w:rsidRDefault="00B35C2D" w:rsidP="00BD37B4">
                <w:pPr>
                  <w:pStyle w:val="ListParagraph"/>
                  <w:numPr>
                    <w:ilvl w:val="0"/>
                    <w:numId w:val="31"/>
                  </w:numPr>
                  <w:suppressAutoHyphens/>
                  <w:spacing w:afterLines="100" w:after="240"/>
                  <w:rPr>
                    <w:lang w:val="en-GB"/>
                  </w:rPr>
                </w:pPr>
                <w:r>
                  <w:rPr>
                    <w:lang w:val="en-GB"/>
                  </w:rPr>
                  <w:t>“Lagefterlevnadskontroll”, a simpler version of how we fulfil the legal demands.</w:t>
                </w:r>
                <w:r w:rsidR="00BA4C66">
                  <w:rPr>
                    <w:lang w:val="en-GB"/>
                  </w:rPr>
                  <w:t xml:space="preserve"> There is a new environmenta</w:t>
                </w:r>
                <w:r w:rsidR="00DD1337">
                  <w:rPr>
                    <w:lang w:val="en-GB"/>
                  </w:rPr>
                  <w:t>l goal with different aspects, l</w:t>
                </w:r>
                <w:r w:rsidR="00BA4C66">
                  <w:rPr>
                    <w:lang w:val="en-GB"/>
                  </w:rPr>
                  <w:t>ike not using flights in aspect of time etc. Better to have video conferences instead of traveling for meetings.</w:t>
                </w:r>
                <w:r w:rsidR="00DD1337">
                  <w:rPr>
                    <w:lang w:val="en-GB"/>
                  </w:rPr>
                  <w:t xml:space="preserve"> In regards to the revision Mik</w:t>
                </w:r>
                <w:r w:rsidR="00BA4C66">
                  <w:rPr>
                    <w:lang w:val="en-GB"/>
                  </w:rPr>
                  <w:t xml:space="preserve">aela will deal with that. </w:t>
                </w:r>
              </w:p>
              <w:p w:rsidR="00741832" w:rsidRDefault="00B448AF" w:rsidP="00741832">
                <w:pPr>
                  <w:pStyle w:val="ListParagraph"/>
                  <w:numPr>
                    <w:ilvl w:val="0"/>
                    <w:numId w:val="31"/>
                  </w:numPr>
                  <w:suppressAutoHyphens/>
                  <w:spacing w:afterLines="100" w:after="240"/>
                  <w:rPr>
                    <w:lang w:val="en-GB"/>
                  </w:rPr>
                </w:pPr>
                <w:r>
                  <w:rPr>
                    <w:lang w:val="en-GB"/>
                  </w:rPr>
                  <w:t>“Husrådet” talked about the office rooms and all over</w:t>
                </w:r>
                <w:r w:rsidR="00DD1337">
                  <w:rPr>
                    <w:lang w:val="en-GB"/>
                  </w:rPr>
                  <w:t xml:space="preserve"> the</w:t>
                </w:r>
                <w:r>
                  <w:rPr>
                    <w:lang w:val="en-GB"/>
                  </w:rPr>
                  <w:t xml:space="preserve"> space. It’s not only the department that has problems. Conference rooms is being re-built for office use and Ekhaga is postponed until the </w:t>
                </w:r>
                <w:r w:rsidR="00741832">
                  <w:rPr>
                    <w:lang w:val="en-GB"/>
                  </w:rPr>
                  <w:t>evaluation</w:t>
                </w:r>
                <w:r>
                  <w:rPr>
                    <w:lang w:val="en-GB"/>
                  </w:rPr>
                  <w:t xml:space="preserve"> of the house is done. Mikaela has talked to the “room strategic” (RS) on how we can expand and the RS is going to talk to Akademiska Hus in regards on what </w:t>
                </w:r>
                <w:r w:rsidR="006D252E">
                  <w:rPr>
                    <w:lang w:val="en-GB"/>
                  </w:rPr>
                  <w:t>can be done.</w:t>
                </w:r>
                <w:r w:rsidR="00DD1337">
                  <w:rPr>
                    <w:lang w:val="en-GB"/>
                  </w:rPr>
                  <w:t xml:space="preserve"> More i</w:t>
                </w:r>
                <w:r w:rsidR="00741832">
                  <w:rPr>
                    <w:lang w:val="en-GB"/>
                  </w:rPr>
                  <w:t xml:space="preserve">nformation will follow. </w:t>
                </w:r>
              </w:p>
              <w:p w:rsidR="00741832" w:rsidRDefault="00741832" w:rsidP="00741832">
                <w:pPr>
                  <w:pStyle w:val="ListParagraph"/>
                  <w:suppressAutoHyphens/>
                  <w:spacing w:afterLines="100" w:after="240"/>
                  <w:ind w:left="2138"/>
                  <w:rPr>
                    <w:lang w:val="en-GB"/>
                  </w:rPr>
                </w:pPr>
                <w:r>
                  <w:rPr>
                    <w:lang w:val="en-GB"/>
                  </w:rPr>
                  <w:t xml:space="preserve">Examples of where modifications can be done </w:t>
                </w:r>
              </w:p>
              <w:p w:rsidR="00741832" w:rsidRDefault="00741832" w:rsidP="00741832">
                <w:pPr>
                  <w:pStyle w:val="ListParagraph"/>
                  <w:suppressAutoHyphens/>
                  <w:spacing w:afterLines="100" w:after="240"/>
                  <w:ind w:left="2138"/>
                  <w:rPr>
                    <w:lang w:val="en-GB"/>
                  </w:rPr>
                </w:pPr>
              </w:p>
              <w:p w:rsidR="00741832" w:rsidRDefault="00741832" w:rsidP="00741832">
                <w:pPr>
                  <w:pStyle w:val="ListParagraph"/>
                  <w:numPr>
                    <w:ilvl w:val="0"/>
                    <w:numId w:val="32"/>
                  </w:numPr>
                  <w:suppressAutoHyphens/>
                  <w:spacing w:afterLines="100" w:after="240"/>
                  <w:rPr>
                    <w:lang w:val="en-GB"/>
                  </w:rPr>
                </w:pPr>
                <w:r>
                  <w:rPr>
                    <w:lang w:val="en-GB"/>
                  </w:rPr>
                  <w:t>Outside Richards room</w:t>
                </w:r>
              </w:p>
              <w:p w:rsidR="00741832" w:rsidRDefault="00741832" w:rsidP="00741832">
                <w:pPr>
                  <w:pStyle w:val="ListParagraph"/>
                  <w:numPr>
                    <w:ilvl w:val="0"/>
                    <w:numId w:val="32"/>
                  </w:numPr>
                  <w:suppressAutoHyphens/>
                  <w:spacing w:afterLines="100" w:after="240"/>
                  <w:rPr>
                    <w:lang w:val="en-GB"/>
                  </w:rPr>
                </w:pPr>
                <w:r>
                  <w:rPr>
                    <w:lang w:val="en-GB"/>
                  </w:rPr>
                  <w:t>Outside Karins and PhD’s room</w:t>
                </w:r>
              </w:p>
              <w:p w:rsidR="00741832" w:rsidRDefault="00741832" w:rsidP="00741832">
                <w:pPr>
                  <w:pStyle w:val="ListParagraph"/>
                  <w:numPr>
                    <w:ilvl w:val="0"/>
                    <w:numId w:val="32"/>
                  </w:numPr>
                  <w:suppressAutoHyphens/>
                  <w:spacing w:afterLines="100" w:after="240"/>
                  <w:rPr>
                    <w:lang w:val="en-GB"/>
                  </w:rPr>
                </w:pPr>
                <w:r>
                  <w:rPr>
                    <w:lang w:val="en-GB"/>
                  </w:rPr>
                  <w:t>The quite room, but only for short term guest room</w:t>
                </w:r>
              </w:p>
              <w:p w:rsidR="004F6AAD" w:rsidRDefault="00741832" w:rsidP="007F4DA7">
                <w:pPr>
                  <w:suppressAutoHyphens/>
                  <w:spacing w:afterLines="100" w:after="240"/>
                  <w:ind w:left="2129"/>
                  <w:rPr>
                    <w:lang w:val="en-GB"/>
                  </w:rPr>
                </w:pPr>
                <w:r>
                  <w:rPr>
                    <w:lang w:val="en-GB"/>
                  </w:rPr>
                  <w:t>A decision is to be made in the year end 2018/2019.</w:t>
                </w:r>
                <w:r w:rsidR="007F4DA7">
                  <w:rPr>
                    <w:lang w:val="en-GB"/>
                  </w:rPr>
                  <w:br/>
                  <w:t xml:space="preserve">In Lund the safety representative has refused to use rooms without windows to the outside, in regards to regelation. No one uses those rooms permanent and Johan Blomquist will talk to Fredrik about that to bring up on the next Liaison group meeting. </w:t>
                </w:r>
              </w:p>
              <w:p w:rsidR="00BD6BF5" w:rsidRDefault="004F6AAD" w:rsidP="004F6AAD">
                <w:pPr>
                  <w:pStyle w:val="ListParagraph"/>
                  <w:numPr>
                    <w:ilvl w:val="0"/>
                    <w:numId w:val="31"/>
                  </w:numPr>
                  <w:suppressAutoHyphens/>
                  <w:spacing w:afterLines="100" w:after="240"/>
                  <w:rPr>
                    <w:lang w:val="en-GB"/>
                  </w:rPr>
                </w:pPr>
                <w:r>
                  <w:rPr>
                    <w:lang w:val="en-GB"/>
                  </w:rPr>
                  <w:t xml:space="preserve">Some people within the department wants to keep some entrance doors unlocked because of the disturbance from noise and clangour. There is no final decision but it is taken in to consideration that it’s a problem fort the staff located close to the doors. Also loud sound level in the lunch room has </w:t>
                </w:r>
                <w:r w:rsidR="00242216">
                  <w:rPr>
                    <w:lang w:val="en-GB"/>
                  </w:rPr>
                  <w:t>been reported from evaluation of</w:t>
                </w:r>
                <w:r>
                  <w:rPr>
                    <w:lang w:val="en-GB"/>
                  </w:rPr>
                  <w:t xml:space="preserve"> the “complaining box”. </w:t>
                </w:r>
                <w:r w:rsidR="005E7C71">
                  <w:rPr>
                    <w:lang w:val="en-GB"/>
                  </w:rPr>
                  <w:t xml:space="preserve">Once solution could be some kind of sound proofing in the ceiling or </w:t>
                </w:r>
                <w:r w:rsidR="00337031">
                  <w:rPr>
                    <w:lang w:val="en-GB"/>
                  </w:rPr>
                  <w:t>such.</w:t>
                </w:r>
              </w:p>
              <w:p w:rsidR="00511997" w:rsidRDefault="00511997" w:rsidP="00511997">
                <w:pPr>
                  <w:pStyle w:val="ListParagraph"/>
                  <w:suppressAutoHyphens/>
                  <w:spacing w:afterLines="100" w:after="240"/>
                  <w:ind w:left="2138"/>
                  <w:rPr>
                    <w:lang w:val="en-GB"/>
                  </w:rPr>
                </w:pPr>
              </w:p>
              <w:p w:rsidR="00BD6BF5" w:rsidRDefault="00BD6BF5" w:rsidP="004F6AAD">
                <w:pPr>
                  <w:pStyle w:val="ListParagraph"/>
                  <w:numPr>
                    <w:ilvl w:val="0"/>
                    <w:numId w:val="31"/>
                  </w:numPr>
                  <w:suppressAutoHyphens/>
                  <w:spacing w:afterLines="100" w:after="240"/>
                  <w:rPr>
                    <w:lang w:val="en-GB"/>
                  </w:rPr>
                </w:pPr>
                <w:r>
                  <w:rPr>
                    <w:lang w:val="en-GB"/>
                  </w:rPr>
                  <w:t xml:space="preserve">There has been a decision to remove waste bins in the meeting rooms. Because there is too much food waste that goes in to those. </w:t>
                </w:r>
              </w:p>
              <w:p w:rsidR="00BD6BF5" w:rsidRDefault="00BD6BF5" w:rsidP="004F6AAD">
                <w:pPr>
                  <w:pStyle w:val="ListParagraph"/>
                  <w:numPr>
                    <w:ilvl w:val="0"/>
                    <w:numId w:val="31"/>
                  </w:numPr>
                  <w:suppressAutoHyphens/>
                  <w:spacing w:afterLines="100" w:after="240"/>
                  <w:rPr>
                    <w:lang w:val="en-GB"/>
                  </w:rPr>
                </w:pPr>
                <w:r>
                  <w:rPr>
                    <w:lang w:val="en-GB"/>
                  </w:rPr>
                  <w:t xml:space="preserve">Porcelain and glasses should be returned to the kitchen once taken up stairs. We are noticeable poor at putting dishes into the dish washer. </w:t>
                </w:r>
              </w:p>
              <w:p w:rsidR="00F7028A" w:rsidRPr="002E2855" w:rsidRDefault="00BD6BF5" w:rsidP="004F6AAD">
                <w:pPr>
                  <w:pStyle w:val="ListParagraph"/>
                  <w:numPr>
                    <w:ilvl w:val="0"/>
                    <w:numId w:val="31"/>
                  </w:numPr>
                  <w:suppressAutoHyphens/>
                  <w:spacing w:afterLines="100" w:after="240"/>
                  <w:rPr>
                    <w:lang w:val="en-GB"/>
                  </w:rPr>
                </w:pPr>
                <w:r w:rsidRPr="002E2855">
                  <w:rPr>
                    <w:lang w:val="en-GB"/>
                  </w:rPr>
                  <w:t>Regarding bad ventilation within the department, all there is to do is to keep informing Akademiska hus</w:t>
                </w:r>
                <w:r w:rsidR="0073239A" w:rsidRPr="002E2855">
                  <w:rPr>
                    <w:lang w:val="en-GB"/>
                  </w:rPr>
                  <w:t xml:space="preserve"> (AH)</w:t>
                </w:r>
                <w:r w:rsidRPr="002E2855">
                  <w:rPr>
                    <w:lang w:val="en-GB"/>
                  </w:rPr>
                  <w:t>. But Husrådet will get in contact with AH.</w:t>
                </w:r>
                <w:r w:rsidR="00F7028A" w:rsidRPr="002E2855">
                  <w:rPr>
                    <w:lang w:val="en-GB"/>
                  </w:rPr>
                  <w:t xml:space="preserve"> </w:t>
                </w:r>
              </w:p>
              <w:p w:rsidR="00F7028A" w:rsidRPr="00DD1337" w:rsidRDefault="00F7028A" w:rsidP="00F7028A">
                <w:pPr>
                  <w:pStyle w:val="ListParagraph"/>
                  <w:numPr>
                    <w:ilvl w:val="0"/>
                    <w:numId w:val="31"/>
                  </w:numPr>
                  <w:suppressAutoHyphens/>
                  <w:spacing w:afterLines="100" w:after="240"/>
                  <w:rPr>
                    <w:highlight w:val="yellow"/>
                    <w:lang w:val="en-GB"/>
                  </w:rPr>
                </w:pPr>
                <w:r w:rsidRPr="002E2855">
                  <w:rPr>
                    <w:lang w:val="en-GB"/>
                  </w:rPr>
                  <w:t>Work environment issues – There is a broad scale on issues, from min</w:t>
                </w:r>
                <w:bookmarkStart w:id="1" w:name="_GoBack"/>
                <w:bookmarkEnd w:id="1"/>
                <w:r w:rsidRPr="002E2855">
                  <w:rPr>
                    <w:lang w:val="en-GB"/>
                  </w:rPr>
                  <w:t>or to major and very specific when brought up on individual level. The problem with that is how to</w:t>
                </w:r>
                <w:r>
                  <w:rPr>
                    <w:lang w:val="en-GB"/>
                  </w:rPr>
                  <w:t xml:space="preserve"> raise the issue without “outing” the individual. Ruben Hoffman is trying to mediate and come up with a solution. </w:t>
                </w:r>
                <w:r w:rsidR="002E2855">
                  <w:rPr>
                    <w:lang w:val="en-GB"/>
                  </w:rPr>
                  <w:t xml:space="preserve">We need to formulate our own working environment policy that is applicable for our department. </w:t>
                </w:r>
              </w:p>
              <w:p w:rsidR="008441F3" w:rsidRPr="008441F3" w:rsidRDefault="00F7028A" w:rsidP="00F7028A">
                <w:pPr>
                  <w:pStyle w:val="ListParagraph"/>
                  <w:numPr>
                    <w:ilvl w:val="0"/>
                    <w:numId w:val="31"/>
                  </w:numPr>
                  <w:suppressAutoHyphens/>
                  <w:spacing w:afterLines="100" w:after="240"/>
                  <w:rPr>
                    <w:lang w:val="en-GB"/>
                  </w:rPr>
                </w:pPr>
                <w:r>
                  <w:rPr>
                    <w:lang w:val="en-GB"/>
                  </w:rPr>
                  <w:t xml:space="preserve">It would be positive for Assem </w:t>
                </w:r>
                <w:r w:rsidRPr="002A3A39">
                  <w:rPr>
                    <w:rFonts w:cstheme="minorHAnsi"/>
                    <w:sz w:val="24"/>
                    <w:szCs w:val="24"/>
                    <w:lang w:val="en-GB"/>
                  </w:rPr>
                  <w:t>Abouhatab</w:t>
                </w:r>
                <w:r>
                  <w:rPr>
                    <w:rFonts w:cstheme="minorHAnsi"/>
                    <w:sz w:val="24"/>
                    <w:szCs w:val="24"/>
                    <w:lang w:val="en-GB"/>
                  </w:rPr>
                  <w:t xml:space="preserve"> to present his new role as equal opportunity representative at a “fika” or alike</w:t>
                </w:r>
                <w:r w:rsidR="00D35FE4">
                  <w:rPr>
                    <w:rFonts w:cstheme="minorHAnsi"/>
                    <w:sz w:val="24"/>
                    <w:szCs w:val="24"/>
                    <w:lang w:val="en-GB"/>
                  </w:rPr>
                  <w:t xml:space="preserve">, to create a discussion and throw out the question on how to improve things. Assem mentions that some individuals talk about environment and some about specific matters. Some talk about gender, policy and even about “who is sitting where”. It should be clear what is followed by </w:t>
                </w:r>
                <w:r w:rsidR="00DD1337" w:rsidRPr="002E2855">
                  <w:rPr>
                    <w:rFonts w:cstheme="minorHAnsi"/>
                    <w:sz w:val="24"/>
                    <w:szCs w:val="24"/>
                    <w:lang w:val="en-GB"/>
                  </w:rPr>
                  <w:t>the equal opportunity</w:t>
                </w:r>
                <w:r w:rsidR="00DD1337">
                  <w:rPr>
                    <w:rFonts w:cstheme="minorHAnsi"/>
                    <w:sz w:val="24"/>
                    <w:szCs w:val="24"/>
                    <w:lang w:val="en-GB"/>
                  </w:rPr>
                  <w:t xml:space="preserve"> </w:t>
                </w:r>
                <w:r w:rsidR="00D35FE4">
                  <w:rPr>
                    <w:rFonts w:cstheme="minorHAnsi"/>
                    <w:sz w:val="24"/>
                    <w:szCs w:val="24"/>
                    <w:lang w:val="en-GB"/>
                  </w:rPr>
                  <w:t xml:space="preserve">policy and what is not. Ruben and Assems roles are in some ways </w:t>
                </w:r>
                <w:r w:rsidR="00117F36">
                  <w:rPr>
                    <w:rFonts w:cstheme="minorHAnsi"/>
                    <w:sz w:val="24"/>
                    <w:szCs w:val="24"/>
                    <w:lang w:val="en-GB"/>
                  </w:rPr>
                  <w:t>overlapping</w:t>
                </w:r>
                <w:r w:rsidR="00D35FE4">
                  <w:rPr>
                    <w:rFonts w:cstheme="minorHAnsi"/>
                    <w:sz w:val="24"/>
                    <w:szCs w:val="24"/>
                    <w:lang w:val="en-GB"/>
                  </w:rPr>
                  <w:t xml:space="preserve">. </w:t>
                </w:r>
                <w:r w:rsidR="001542AC">
                  <w:rPr>
                    <w:rFonts w:cstheme="minorHAnsi"/>
                    <w:sz w:val="24"/>
                    <w:szCs w:val="24"/>
                    <w:lang w:val="en-GB"/>
                  </w:rPr>
                  <w:t xml:space="preserve">Assem needs to indicate what his role </w:t>
                </w:r>
                <w:r w:rsidR="002E2855">
                  <w:rPr>
                    <w:rFonts w:cstheme="minorHAnsi"/>
                    <w:sz w:val="24"/>
                    <w:szCs w:val="24"/>
                    <w:lang w:val="en-GB"/>
                  </w:rPr>
                  <w:t xml:space="preserve">is. </w:t>
                </w:r>
                <w:r w:rsidR="00432569">
                  <w:rPr>
                    <w:rFonts w:cstheme="minorHAnsi"/>
                    <w:sz w:val="24"/>
                    <w:szCs w:val="24"/>
                    <w:lang w:val="en-GB"/>
                  </w:rPr>
                  <w:t>The security and health within work environment is supposed to fall on to Ruben</w:t>
                </w:r>
                <w:r w:rsidR="003D7E78">
                  <w:rPr>
                    <w:rFonts w:cstheme="minorHAnsi"/>
                    <w:sz w:val="24"/>
                    <w:szCs w:val="24"/>
                    <w:lang w:val="en-GB"/>
                  </w:rPr>
                  <w:t>s role</w:t>
                </w:r>
                <w:r w:rsidR="00432569">
                  <w:rPr>
                    <w:rFonts w:cstheme="minorHAnsi"/>
                    <w:sz w:val="24"/>
                    <w:szCs w:val="24"/>
                    <w:lang w:val="en-GB"/>
                  </w:rPr>
                  <w:t xml:space="preserve">. </w:t>
                </w:r>
              </w:p>
              <w:p w:rsidR="001542AC" w:rsidRPr="001542AC" w:rsidRDefault="008441F3" w:rsidP="00F7028A">
                <w:pPr>
                  <w:pStyle w:val="ListParagraph"/>
                  <w:numPr>
                    <w:ilvl w:val="0"/>
                    <w:numId w:val="31"/>
                  </w:numPr>
                  <w:suppressAutoHyphens/>
                  <w:spacing w:afterLines="100" w:after="240"/>
                  <w:rPr>
                    <w:lang w:val="en-GB"/>
                  </w:rPr>
                </w:pPr>
                <w:r>
                  <w:rPr>
                    <w:rFonts w:cstheme="minorHAnsi"/>
                    <w:sz w:val="24"/>
                    <w:szCs w:val="24"/>
                    <w:lang w:val="en-GB"/>
                  </w:rPr>
                  <w:t xml:space="preserve">SLU is a bilingual university but it is </w:t>
                </w:r>
                <w:r w:rsidR="001542AC">
                  <w:rPr>
                    <w:rFonts w:cstheme="minorHAnsi"/>
                    <w:sz w:val="24"/>
                    <w:szCs w:val="24"/>
                    <w:lang w:val="en-GB"/>
                  </w:rPr>
                  <w:t xml:space="preserve">over all poor at for example the website. Even at HR level. There is website on English but still has Swedish forms. </w:t>
                </w:r>
              </w:p>
              <w:p w:rsidR="00C83554" w:rsidRPr="00F7028A" w:rsidRDefault="0037660B" w:rsidP="00F7028A">
                <w:pPr>
                  <w:pStyle w:val="ListParagraph"/>
                  <w:numPr>
                    <w:ilvl w:val="0"/>
                    <w:numId w:val="31"/>
                  </w:numPr>
                  <w:suppressAutoHyphens/>
                  <w:spacing w:afterLines="100" w:after="240"/>
                  <w:rPr>
                    <w:lang w:val="en-GB"/>
                  </w:rPr>
                </w:pPr>
                <w:r>
                  <w:rPr>
                    <w:rFonts w:cstheme="minorHAnsi"/>
                    <w:sz w:val="24"/>
                    <w:szCs w:val="24"/>
                    <w:lang w:val="en-GB"/>
                  </w:rPr>
                  <w:t xml:space="preserve">Work environment policy – what is a good work environment? All groups should discuss this. Gather information on what everyone think is a good working environment. How do we </w:t>
                </w:r>
                <w:r w:rsidRPr="0037660B">
                  <w:rPr>
                    <w:rFonts w:cstheme="minorHAnsi"/>
                    <w:sz w:val="24"/>
                    <w:szCs w:val="24"/>
                    <w:lang w:val="en-GB"/>
                  </w:rPr>
                  <w:t>characterise</w:t>
                </w:r>
                <w:r>
                  <w:rPr>
                    <w:rFonts w:cstheme="minorHAnsi"/>
                    <w:sz w:val="24"/>
                    <w:szCs w:val="24"/>
                    <w:lang w:val="en-GB"/>
                  </w:rPr>
                  <w:t xml:space="preserve"> a good situation? </w:t>
                </w:r>
                <w:r w:rsidR="0067212C">
                  <w:rPr>
                    <w:rFonts w:cstheme="minorHAnsi"/>
                    <w:sz w:val="24"/>
                    <w:szCs w:val="24"/>
                    <w:lang w:val="en-GB"/>
                  </w:rPr>
                  <w:t>There is Value statements already, but we need to be moving forward to what kind of climate is ok. An elaboration together with Clas Malmström is a suggestion. Clas held a lecture on health, stress management and recovery on Skåvsjöholm.</w:t>
                </w:r>
                <w:r w:rsidR="00D32DAD">
                  <w:rPr>
                    <w:rFonts w:cstheme="minorHAnsi"/>
                    <w:sz w:val="24"/>
                    <w:szCs w:val="24"/>
                    <w:lang w:val="en-GB"/>
                  </w:rPr>
                  <w:t xml:space="preserve"> Afterwards he and Carl-Johan reached an agreement on an involvement with the research groups. Where he can help with different </w:t>
                </w:r>
                <w:r w:rsidR="008E10E6">
                  <w:rPr>
                    <w:rFonts w:cstheme="minorHAnsi"/>
                    <w:sz w:val="24"/>
                    <w:szCs w:val="24"/>
                    <w:lang w:val="en-GB"/>
                  </w:rPr>
                  <w:t xml:space="preserve">issues within every group such as how to be able to work together, accept each other, have a good work climate etc. </w:t>
                </w:r>
                <w:r w:rsidR="001856F9">
                  <w:rPr>
                    <w:rFonts w:cstheme="minorHAnsi"/>
                    <w:sz w:val="24"/>
                    <w:szCs w:val="24"/>
                    <w:lang w:val="en-GB"/>
                  </w:rPr>
                  <w:t>There is no universal solution because every group has different issues. Every group has a budget to spend on t</w:t>
                </w:r>
                <w:r w:rsidR="00366DC1">
                  <w:rPr>
                    <w:rFonts w:cstheme="minorHAnsi"/>
                    <w:sz w:val="24"/>
                    <w:szCs w:val="24"/>
                    <w:lang w:val="en-GB"/>
                  </w:rPr>
                  <w:t>he</w:t>
                </w:r>
                <w:r w:rsidR="001856F9">
                  <w:rPr>
                    <w:rFonts w:cstheme="minorHAnsi"/>
                    <w:sz w:val="24"/>
                    <w:szCs w:val="24"/>
                    <w:lang w:val="en-GB"/>
                  </w:rPr>
                  <w:t xml:space="preserve"> </w:t>
                </w:r>
                <w:r w:rsidR="00366DC1">
                  <w:rPr>
                    <w:rFonts w:cstheme="minorHAnsi"/>
                    <w:sz w:val="24"/>
                    <w:szCs w:val="24"/>
                    <w:lang w:val="en-GB"/>
                  </w:rPr>
                  <w:t xml:space="preserve">mapping of situation together whit Clas. </w:t>
                </w:r>
                <w:r w:rsidR="00FB5794">
                  <w:rPr>
                    <w:rFonts w:cstheme="minorHAnsi"/>
                    <w:sz w:val="24"/>
                    <w:szCs w:val="24"/>
                    <w:lang w:val="en-GB"/>
                  </w:rPr>
                  <w:t>It’s of course voluntarily for t</w:t>
                </w:r>
                <w:r w:rsidR="007D4B59">
                  <w:rPr>
                    <w:rFonts w:cstheme="minorHAnsi"/>
                    <w:sz w:val="24"/>
                    <w:szCs w:val="24"/>
                    <w:lang w:val="en-GB"/>
                  </w:rPr>
                  <w:t>he groups to take part in this. The thought behind this is for Carl-Johan to go to group level and make a good working climate and then bring it up to department level and that will give an input on the climate. The main focus will be in the groups to see what is learnt and how to implement that on the whole department.</w:t>
                </w:r>
                <w:r w:rsidR="009A75ED">
                  <w:rPr>
                    <w:rFonts w:cstheme="minorHAnsi"/>
                    <w:sz w:val="24"/>
                    <w:szCs w:val="24"/>
                    <w:lang w:val="en-GB"/>
                  </w:rPr>
                  <w:t xml:space="preserve"> Clas will be invited to some extent to information meetings and group meetings. The work environment policy should be the same whiles added to the group, general frame work for SLU but not the same as SLUs work environment policy. The goal is have a stimulating work climate, identifying obstacles to get where we want to go and doing so by </w:t>
                </w:r>
                <w:r w:rsidR="00FE65B4">
                  <w:rPr>
                    <w:rFonts w:cstheme="minorHAnsi"/>
                    <w:sz w:val="24"/>
                    <w:szCs w:val="24"/>
                    <w:lang w:val="en-GB"/>
                  </w:rPr>
                  <w:t>listening</w:t>
                </w:r>
                <w:r w:rsidR="009A75ED">
                  <w:rPr>
                    <w:rFonts w:cstheme="minorHAnsi"/>
                    <w:sz w:val="24"/>
                    <w:szCs w:val="24"/>
                    <w:lang w:val="en-GB"/>
                  </w:rPr>
                  <w:t xml:space="preserve"> to what an expert from the outside </w:t>
                </w:r>
                <w:r w:rsidR="00E64867">
                  <w:rPr>
                    <w:rFonts w:cstheme="minorHAnsi"/>
                    <w:sz w:val="24"/>
                    <w:szCs w:val="24"/>
                    <w:lang w:val="en-GB"/>
                  </w:rPr>
                  <w:t>sees by looking in to the organisation and the different groups.</w:t>
                </w:r>
                <w:r w:rsidR="00ED3A24">
                  <w:rPr>
                    <w:rFonts w:cstheme="minorHAnsi"/>
                    <w:sz w:val="24"/>
                    <w:szCs w:val="24"/>
                    <w:lang w:val="en-GB"/>
                  </w:rPr>
                  <w:t xml:space="preserve"> Importance in using the elements that are relevant in regards to the policy. </w:t>
                </w:r>
                <w:r w:rsidR="00EA27BA">
                  <w:rPr>
                    <w:rFonts w:cstheme="minorHAnsi"/>
                    <w:sz w:val="24"/>
                    <w:szCs w:val="24"/>
                    <w:lang w:val="en-GB"/>
                  </w:rPr>
                  <w:t xml:space="preserve"> Inventory of the research groups by February/Mars if possible but at least have a plan made for </w:t>
                </w:r>
                <w:r w:rsidR="00450970">
                  <w:rPr>
                    <w:rFonts w:cstheme="minorHAnsi"/>
                    <w:sz w:val="24"/>
                    <w:szCs w:val="24"/>
                    <w:lang w:val="en-GB"/>
                  </w:rPr>
                  <w:t>structure</w:t>
                </w:r>
                <w:r w:rsidR="00EA27BA">
                  <w:rPr>
                    <w:rFonts w:cstheme="minorHAnsi"/>
                    <w:sz w:val="24"/>
                    <w:szCs w:val="24"/>
                    <w:lang w:val="en-GB"/>
                  </w:rPr>
                  <w:t xml:space="preserve"> on a </w:t>
                </w:r>
                <w:r w:rsidR="00E44045">
                  <w:rPr>
                    <w:rFonts w:cstheme="minorHAnsi"/>
                    <w:sz w:val="24"/>
                    <w:szCs w:val="24"/>
                    <w:lang w:val="en-GB"/>
                  </w:rPr>
                  <w:t>useful</w:t>
                </w:r>
                <w:r w:rsidR="00EA27BA">
                  <w:rPr>
                    <w:rFonts w:cstheme="minorHAnsi"/>
                    <w:sz w:val="24"/>
                    <w:szCs w:val="24"/>
                    <w:lang w:val="en-GB"/>
                  </w:rPr>
                  <w:t xml:space="preserve"> policy before summer holiday 2019.</w:t>
                </w:r>
              </w:p>
            </w:sdtContent>
          </w:sdt>
          <w:p w:rsidR="00C83554" w:rsidRPr="002A3A39" w:rsidRDefault="000600AF" w:rsidP="00C83554">
            <w:pPr>
              <w:pStyle w:val="Heading3"/>
              <w:ind w:left="1418"/>
              <w:outlineLvl w:val="2"/>
              <w:rPr>
                <w:lang w:val="en-GB"/>
              </w:rPr>
            </w:pPr>
            <w:r>
              <w:rPr>
                <w:lang w:val="en-GB"/>
              </w:rPr>
              <w:t>Conclusions</w:t>
            </w:r>
          </w:p>
          <w:p w:rsidR="000600AF" w:rsidRDefault="000600AF" w:rsidP="00092A5F">
            <w:pPr>
              <w:pStyle w:val="ListParagraph"/>
              <w:numPr>
                <w:ilvl w:val="0"/>
                <w:numId w:val="13"/>
              </w:numPr>
              <w:suppressAutoHyphens/>
              <w:spacing w:afterLines="100" w:after="240"/>
              <w:rPr>
                <w:lang w:val="en-GB"/>
              </w:rPr>
            </w:pPr>
            <w:r>
              <w:rPr>
                <w:lang w:val="en-GB"/>
              </w:rPr>
              <w:t>Johan Blomquist will talk to Fredrik about office spaces in regards to regulation</w:t>
            </w:r>
          </w:p>
          <w:p w:rsidR="005E0B86" w:rsidRPr="00263C84" w:rsidRDefault="000600AF" w:rsidP="00092A5F">
            <w:pPr>
              <w:pStyle w:val="ListParagraph"/>
              <w:numPr>
                <w:ilvl w:val="0"/>
                <w:numId w:val="13"/>
              </w:numPr>
              <w:suppressAutoHyphens/>
              <w:spacing w:afterLines="100" w:after="240"/>
              <w:rPr>
                <w:lang w:val="en-GB"/>
              </w:rPr>
            </w:pPr>
            <w:r>
              <w:rPr>
                <w:lang w:val="en-GB"/>
              </w:rPr>
              <w:t xml:space="preserve"> </w:t>
            </w:r>
            <w:r w:rsidR="00434F46">
              <w:rPr>
                <w:lang w:val="en-GB"/>
              </w:rPr>
              <w:t xml:space="preserve">Assem </w:t>
            </w:r>
            <w:r w:rsidR="00434F46" w:rsidRPr="002A3A39">
              <w:rPr>
                <w:rFonts w:cstheme="minorHAnsi"/>
                <w:sz w:val="24"/>
                <w:szCs w:val="24"/>
                <w:lang w:val="en-GB"/>
              </w:rPr>
              <w:t>Abouhatab</w:t>
            </w:r>
            <w:r w:rsidR="00434F46">
              <w:rPr>
                <w:rFonts w:cstheme="minorHAnsi"/>
                <w:sz w:val="24"/>
                <w:szCs w:val="24"/>
                <w:lang w:val="en-GB"/>
              </w:rPr>
              <w:t xml:space="preserve"> should present his new role as equal opportunity representative at a “fika” or alike</w:t>
            </w:r>
            <w:r w:rsidR="00263C84">
              <w:rPr>
                <w:rFonts w:cstheme="minorHAnsi"/>
                <w:sz w:val="24"/>
                <w:szCs w:val="24"/>
                <w:lang w:val="en-GB"/>
              </w:rPr>
              <w:t>.</w:t>
            </w:r>
          </w:p>
          <w:p w:rsidR="00263C84" w:rsidRPr="00263C84" w:rsidRDefault="00263C84" w:rsidP="00092A5F">
            <w:pPr>
              <w:pStyle w:val="ListParagraph"/>
              <w:numPr>
                <w:ilvl w:val="0"/>
                <w:numId w:val="13"/>
              </w:numPr>
              <w:suppressAutoHyphens/>
              <w:spacing w:afterLines="100" w:after="240"/>
              <w:rPr>
                <w:lang w:val="en-GB"/>
              </w:rPr>
            </w:pPr>
            <w:r>
              <w:rPr>
                <w:rFonts w:cstheme="minorHAnsi"/>
                <w:sz w:val="24"/>
                <w:szCs w:val="24"/>
                <w:lang w:val="en-GB"/>
              </w:rPr>
              <w:t>Clas Malmström is to be invited to work with research groups.</w:t>
            </w:r>
          </w:p>
          <w:p w:rsidR="00263C84" w:rsidRPr="00331270" w:rsidRDefault="00263C84" w:rsidP="00092A5F">
            <w:pPr>
              <w:pStyle w:val="ListParagraph"/>
              <w:numPr>
                <w:ilvl w:val="0"/>
                <w:numId w:val="13"/>
              </w:numPr>
              <w:suppressAutoHyphens/>
              <w:spacing w:afterLines="100" w:after="240"/>
              <w:rPr>
                <w:lang w:val="en-GB"/>
              </w:rPr>
            </w:pPr>
            <w:r>
              <w:rPr>
                <w:rFonts w:cstheme="minorHAnsi"/>
                <w:sz w:val="24"/>
                <w:szCs w:val="24"/>
                <w:lang w:val="en-GB"/>
              </w:rPr>
              <w:t xml:space="preserve">A structure for a useful </w:t>
            </w:r>
            <w:r w:rsidR="00FF0EB7">
              <w:rPr>
                <w:rFonts w:cstheme="minorHAnsi"/>
                <w:sz w:val="24"/>
                <w:szCs w:val="24"/>
                <w:lang w:val="en-GB"/>
              </w:rPr>
              <w:t xml:space="preserve">working environment </w:t>
            </w:r>
            <w:r>
              <w:rPr>
                <w:rFonts w:cstheme="minorHAnsi"/>
                <w:sz w:val="24"/>
                <w:szCs w:val="24"/>
                <w:lang w:val="en-GB"/>
              </w:rPr>
              <w:t>policy is due no later than next summer.</w:t>
            </w:r>
          </w:p>
          <w:p w:rsidR="00331270" w:rsidRPr="00331270" w:rsidRDefault="00331270" w:rsidP="00331270">
            <w:pPr>
              <w:suppressAutoHyphens/>
              <w:spacing w:afterLines="100" w:after="240"/>
              <w:rPr>
                <w:lang w:val="en-GB"/>
              </w:rPr>
            </w:pPr>
          </w:p>
          <w:p w:rsidR="00331270" w:rsidRPr="00331270" w:rsidRDefault="00331270" w:rsidP="00331270">
            <w:pPr>
              <w:pStyle w:val="Heading3"/>
              <w:ind w:left="1420"/>
              <w:outlineLvl w:val="2"/>
              <w:rPr>
                <w:lang w:val="en-GB"/>
              </w:rPr>
            </w:pPr>
            <w:r w:rsidRPr="00331270">
              <w:rPr>
                <w:lang w:val="en-GB"/>
              </w:rPr>
              <w:t xml:space="preserve">Information regarding our department </w:t>
            </w:r>
          </w:p>
          <w:p w:rsidR="00331270" w:rsidRDefault="00331270" w:rsidP="009164DD">
            <w:pPr>
              <w:suppressAutoHyphens/>
              <w:spacing w:afterLines="100" w:after="240" w:line="276" w:lineRule="auto"/>
              <w:ind w:left="1418"/>
              <w:rPr>
                <w:lang w:val="en-GB"/>
              </w:rPr>
            </w:pPr>
          </w:p>
          <w:p w:rsidR="009164DD" w:rsidRPr="002A3A39" w:rsidRDefault="00AB0FA1" w:rsidP="009164DD">
            <w:pPr>
              <w:suppressAutoHyphens/>
              <w:spacing w:afterLines="100" w:after="240" w:line="276" w:lineRule="auto"/>
              <w:ind w:left="1418"/>
              <w:rPr>
                <w:lang w:val="en-GB"/>
              </w:rPr>
            </w:pPr>
            <w:sdt>
              <w:sdtPr>
                <w:rPr>
                  <w:lang w:val="en-GB"/>
                </w:rPr>
                <w:id w:val="287167376"/>
                <w:placeholder>
                  <w:docPart w:val="006251318F8B4958BC9C52F74F5C2781"/>
                </w:placeholder>
              </w:sdtPr>
              <w:sdtEndPr/>
              <w:sdtContent>
                <w:r w:rsidR="0075475E">
                  <w:rPr>
                    <w:lang w:val="en-GB"/>
                  </w:rPr>
                  <w:t>Different matters within the department</w:t>
                </w:r>
              </w:sdtContent>
            </w:sdt>
          </w:p>
          <w:p w:rsidR="00092A5F" w:rsidRDefault="007E4DD1" w:rsidP="007E4DD1">
            <w:pPr>
              <w:suppressAutoHyphens/>
              <w:spacing w:afterLines="100" w:after="240" w:line="276" w:lineRule="auto"/>
              <w:ind w:left="1418"/>
              <w:rPr>
                <w:i/>
                <w:lang w:val="en-GB"/>
              </w:rPr>
            </w:pPr>
            <w:r w:rsidRPr="007E4DD1">
              <w:rPr>
                <w:i/>
                <w:lang w:val="en-GB"/>
              </w:rPr>
              <w:t>Matter</w:t>
            </w:r>
          </w:p>
          <w:p w:rsidR="00E34DE3" w:rsidRDefault="00E34DE3" w:rsidP="00040240">
            <w:pPr>
              <w:pStyle w:val="ListParagraph"/>
              <w:numPr>
                <w:ilvl w:val="0"/>
                <w:numId w:val="35"/>
              </w:numPr>
              <w:suppressAutoHyphens/>
              <w:spacing w:afterLines="100" w:after="240"/>
              <w:ind w:left="2413" w:hanging="284"/>
              <w:rPr>
                <w:sz w:val="24"/>
                <w:szCs w:val="24"/>
                <w:lang w:val="en-GB"/>
              </w:rPr>
            </w:pPr>
            <w:r w:rsidRPr="00040240">
              <w:rPr>
                <w:sz w:val="24"/>
                <w:szCs w:val="24"/>
                <w:lang w:val="en-GB"/>
              </w:rPr>
              <w:t xml:space="preserve">Task force group “Innovative and vibrant research” </w:t>
            </w:r>
            <w:r w:rsidR="00040240" w:rsidRPr="00040240">
              <w:rPr>
                <w:sz w:val="24"/>
                <w:szCs w:val="24"/>
                <w:lang w:val="en-GB"/>
              </w:rPr>
              <w:t xml:space="preserve">  </w:t>
            </w:r>
            <w:r w:rsidRPr="00040240">
              <w:rPr>
                <w:sz w:val="24"/>
                <w:szCs w:val="24"/>
                <w:lang w:val="en-GB"/>
              </w:rPr>
              <w:t xml:space="preserve">did want to create a newsletter. Should they proceed as a group and start their work or should they wait for the department’s decision. </w:t>
            </w:r>
            <w:r w:rsidR="00D45A57">
              <w:rPr>
                <w:sz w:val="24"/>
                <w:szCs w:val="24"/>
                <w:lang w:val="en-GB"/>
              </w:rPr>
              <w:t>Carl-Johan ask for the groups to summarise and then the head of department will bring it up on their meeting. Someone needs to be responsible for a prioritise list on who should have support etc. A dia</w:t>
            </w:r>
            <w:r w:rsidR="004E4BB7">
              <w:rPr>
                <w:sz w:val="24"/>
                <w:szCs w:val="24"/>
                <w:lang w:val="en-GB"/>
              </w:rPr>
              <w:t xml:space="preserve">log between groups on </w:t>
            </w:r>
            <w:r w:rsidR="00786996">
              <w:rPr>
                <w:sz w:val="24"/>
                <w:szCs w:val="24"/>
                <w:lang w:val="en-GB"/>
              </w:rPr>
              <w:t>“</w:t>
            </w:r>
            <w:r w:rsidR="004E4BB7">
              <w:rPr>
                <w:sz w:val="24"/>
                <w:szCs w:val="24"/>
                <w:lang w:val="en-GB"/>
              </w:rPr>
              <w:t>who will d</w:t>
            </w:r>
            <w:r w:rsidR="00D45A57">
              <w:rPr>
                <w:sz w:val="24"/>
                <w:szCs w:val="24"/>
                <w:lang w:val="en-GB"/>
              </w:rPr>
              <w:t>o what</w:t>
            </w:r>
            <w:r w:rsidR="00786996">
              <w:rPr>
                <w:sz w:val="24"/>
                <w:szCs w:val="24"/>
                <w:lang w:val="en-GB"/>
              </w:rPr>
              <w:t>”</w:t>
            </w:r>
            <w:r w:rsidR="00D45A57">
              <w:rPr>
                <w:sz w:val="24"/>
                <w:szCs w:val="24"/>
                <w:lang w:val="en-GB"/>
              </w:rPr>
              <w:t xml:space="preserve"> should begin. </w:t>
            </w:r>
          </w:p>
          <w:p w:rsidR="00923818" w:rsidRDefault="00923818" w:rsidP="00040240">
            <w:pPr>
              <w:pStyle w:val="ListParagraph"/>
              <w:numPr>
                <w:ilvl w:val="0"/>
                <w:numId w:val="35"/>
              </w:numPr>
              <w:suppressAutoHyphens/>
              <w:spacing w:afterLines="100" w:after="240"/>
              <w:ind w:left="2413" w:hanging="284"/>
              <w:rPr>
                <w:sz w:val="24"/>
                <w:szCs w:val="24"/>
                <w:lang w:val="en-GB"/>
              </w:rPr>
            </w:pPr>
            <w:r>
              <w:rPr>
                <w:sz w:val="24"/>
                <w:szCs w:val="24"/>
                <w:lang w:val="en-GB"/>
              </w:rPr>
              <w:t>End</w:t>
            </w:r>
            <w:r w:rsidR="00B52735">
              <w:rPr>
                <w:sz w:val="24"/>
                <w:szCs w:val="24"/>
                <w:lang w:val="en-GB"/>
              </w:rPr>
              <w:t xml:space="preserve"> </w:t>
            </w:r>
            <w:r>
              <w:rPr>
                <w:sz w:val="24"/>
                <w:szCs w:val="24"/>
                <w:lang w:val="en-GB"/>
              </w:rPr>
              <w:t xml:space="preserve">meeting from </w:t>
            </w:r>
            <w:r w:rsidR="00B52735">
              <w:rPr>
                <w:sz w:val="24"/>
                <w:szCs w:val="24"/>
                <w:lang w:val="en-GB"/>
              </w:rPr>
              <w:t>internal audit is coming up.</w:t>
            </w:r>
          </w:p>
          <w:p w:rsidR="00977BF1" w:rsidRDefault="00977BF1" w:rsidP="00040240">
            <w:pPr>
              <w:pStyle w:val="ListParagraph"/>
              <w:numPr>
                <w:ilvl w:val="0"/>
                <w:numId w:val="35"/>
              </w:numPr>
              <w:suppressAutoHyphens/>
              <w:spacing w:afterLines="100" w:after="240"/>
              <w:ind w:left="2413" w:hanging="284"/>
              <w:rPr>
                <w:sz w:val="24"/>
                <w:szCs w:val="24"/>
                <w:lang w:val="en-GB"/>
              </w:rPr>
            </w:pPr>
            <w:r>
              <w:rPr>
                <w:sz w:val="24"/>
                <w:szCs w:val="24"/>
                <w:lang w:val="en-GB"/>
              </w:rPr>
              <w:t>Economy – what is excluded in the “deal with the Dean”.</w:t>
            </w:r>
          </w:p>
          <w:p w:rsidR="00977BF1" w:rsidRDefault="006C74B6" w:rsidP="00040240">
            <w:pPr>
              <w:pStyle w:val="ListParagraph"/>
              <w:numPr>
                <w:ilvl w:val="0"/>
                <w:numId w:val="35"/>
              </w:numPr>
              <w:suppressAutoHyphens/>
              <w:spacing w:afterLines="100" w:after="240"/>
              <w:ind w:left="2413" w:hanging="284"/>
              <w:rPr>
                <w:sz w:val="24"/>
                <w:szCs w:val="24"/>
                <w:lang w:val="en-GB"/>
              </w:rPr>
            </w:pPr>
            <w:r>
              <w:rPr>
                <w:sz w:val="24"/>
                <w:szCs w:val="24"/>
                <w:lang w:val="en-GB"/>
              </w:rPr>
              <w:t>Personnel</w:t>
            </w:r>
            <w:r w:rsidR="00977BF1">
              <w:rPr>
                <w:sz w:val="24"/>
                <w:szCs w:val="24"/>
                <w:lang w:val="en-GB"/>
              </w:rPr>
              <w:t xml:space="preserve"> – Salary. The university has six </w:t>
            </w:r>
            <w:r>
              <w:rPr>
                <w:sz w:val="24"/>
                <w:szCs w:val="24"/>
                <w:lang w:val="en-GB"/>
              </w:rPr>
              <w:t>criteria’s</w:t>
            </w:r>
            <w:r w:rsidR="00977BF1">
              <w:rPr>
                <w:sz w:val="24"/>
                <w:szCs w:val="24"/>
                <w:lang w:val="en-GB"/>
              </w:rPr>
              <w:t xml:space="preserve"> for salary revision. Salary </w:t>
            </w:r>
            <w:r w:rsidR="00FF74D5">
              <w:rPr>
                <w:sz w:val="24"/>
                <w:szCs w:val="24"/>
                <w:lang w:val="en-GB"/>
              </w:rPr>
              <w:t>structure on</w:t>
            </w:r>
            <w:r w:rsidR="00977BF1">
              <w:rPr>
                <w:sz w:val="24"/>
                <w:szCs w:val="24"/>
                <w:lang w:val="en-GB"/>
              </w:rPr>
              <w:t xml:space="preserve"> position is </w:t>
            </w:r>
            <w:r>
              <w:rPr>
                <w:sz w:val="24"/>
                <w:szCs w:val="24"/>
                <w:lang w:val="en-GB"/>
              </w:rPr>
              <w:t>spread</w:t>
            </w:r>
            <w:r w:rsidR="00977BF1">
              <w:rPr>
                <w:sz w:val="24"/>
                <w:szCs w:val="24"/>
                <w:lang w:val="en-GB"/>
              </w:rPr>
              <w:t xml:space="preserve"> for postdocs and researchers. Something called “Matrix” is being implemented, meaning for example – if a person meets the criteria medium salary with filling criteria’s raising 1.7. </w:t>
            </w:r>
            <w:r w:rsidR="007C325B">
              <w:rPr>
                <w:sz w:val="24"/>
                <w:szCs w:val="24"/>
                <w:lang w:val="en-GB"/>
              </w:rPr>
              <w:t>Discriminating increase in wages</w:t>
            </w:r>
            <w:r w:rsidR="007602D5">
              <w:rPr>
                <w:sz w:val="24"/>
                <w:szCs w:val="24"/>
                <w:lang w:val="en-GB"/>
              </w:rPr>
              <w:t xml:space="preserve"> to meet expectations.</w:t>
            </w:r>
            <w:r w:rsidR="000908DB">
              <w:rPr>
                <w:sz w:val="24"/>
                <w:szCs w:val="24"/>
                <w:lang w:val="en-GB"/>
              </w:rPr>
              <w:t xml:space="preserve"> Coordinators is initiating salary talks and accommodate changes of salary for those who were way below their general line. All in all, harmonise the salaries for the revision so that the inconsistent structure is going to change.</w:t>
            </w:r>
          </w:p>
          <w:p w:rsidR="006D0D14" w:rsidRDefault="006D0D14" w:rsidP="00040240">
            <w:pPr>
              <w:pStyle w:val="ListParagraph"/>
              <w:numPr>
                <w:ilvl w:val="0"/>
                <w:numId w:val="35"/>
              </w:numPr>
              <w:suppressAutoHyphens/>
              <w:spacing w:afterLines="100" w:after="240"/>
              <w:ind w:left="2413" w:hanging="284"/>
              <w:rPr>
                <w:sz w:val="24"/>
                <w:szCs w:val="24"/>
                <w:lang w:val="en-GB"/>
              </w:rPr>
            </w:pPr>
            <w:r>
              <w:rPr>
                <w:sz w:val="24"/>
                <w:szCs w:val="24"/>
                <w:lang w:val="en-GB"/>
              </w:rPr>
              <w:t xml:space="preserve">Competence plan- </w:t>
            </w:r>
            <w:r w:rsidR="00665533">
              <w:rPr>
                <w:sz w:val="24"/>
                <w:szCs w:val="24"/>
                <w:lang w:val="en-GB"/>
              </w:rPr>
              <w:t>Meeting with the Dean group in M</w:t>
            </w:r>
            <w:r>
              <w:rPr>
                <w:sz w:val="24"/>
                <w:szCs w:val="24"/>
                <w:lang w:val="en-GB"/>
              </w:rPr>
              <w:t>ay provide a plan to the department. Based on that plan a set of positions that the Dean supports came up. Based on the document there was a request to the faculty board for two more lectors.</w:t>
            </w:r>
            <w:r w:rsidR="00832B6E">
              <w:rPr>
                <w:sz w:val="24"/>
                <w:szCs w:val="24"/>
                <w:lang w:val="en-GB"/>
              </w:rPr>
              <w:t xml:space="preserve"> There is three suggeste</w:t>
            </w:r>
            <w:r w:rsidR="00415468">
              <w:rPr>
                <w:sz w:val="24"/>
                <w:szCs w:val="24"/>
                <w:lang w:val="en-GB"/>
              </w:rPr>
              <w:t>d names and up to the Dean now to decide. Regarding the Value Chain professorship, the department will keep the money as if we had have the position here.</w:t>
            </w:r>
            <w:r w:rsidR="00471E13">
              <w:rPr>
                <w:sz w:val="24"/>
                <w:szCs w:val="24"/>
                <w:lang w:val="en-GB"/>
              </w:rPr>
              <w:t xml:space="preserve"> There will be a discussion on a position that match the former in future food platform and key recruitment has been initiated. It still depends on withdrawal of the balance but hopefully we have shield the most of the balance after “the deal with the Dean”. </w:t>
            </w:r>
            <w:r w:rsidR="00850843">
              <w:rPr>
                <w:sz w:val="24"/>
                <w:szCs w:val="24"/>
                <w:lang w:val="en-GB"/>
              </w:rPr>
              <w:t xml:space="preserve">The risk with this is that we keep the money but don’t get the </w:t>
            </w:r>
            <w:r w:rsidR="00731029">
              <w:rPr>
                <w:sz w:val="24"/>
                <w:szCs w:val="24"/>
                <w:lang w:val="en-GB"/>
              </w:rPr>
              <w:t>lectureship</w:t>
            </w:r>
            <w:r w:rsidR="00850843">
              <w:rPr>
                <w:sz w:val="24"/>
                <w:szCs w:val="24"/>
                <w:lang w:val="en-GB"/>
              </w:rPr>
              <w:t xml:space="preserve">. </w:t>
            </w:r>
            <w:r w:rsidR="000744FF">
              <w:rPr>
                <w:sz w:val="24"/>
                <w:szCs w:val="24"/>
                <w:lang w:val="en-GB"/>
              </w:rPr>
              <w:t xml:space="preserve">A concerning question is that we have a large volume of students and in the end we need the positions. Other department don’t have the same volume so how can they fund it? </w:t>
            </w:r>
          </w:p>
          <w:p w:rsidR="009D59A7" w:rsidRDefault="009D59A7" w:rsidP="00040240">
            <w:pPr>
              <w:pStyle w:val="ListParagraph"/>
              <w:numPr>
                <w:ilvl w:val="0"/>
                <w:numId w:val="35"/>
              </w:numPr>
              <w:suppressAutoHyphens/>
              <w:spacing w:afterLines="100" w:after="240"/>
              <w:ind w:left="2413" w:hanging="284"/>
              <w:rPr>
                <w:sz w:val="24"/>
                <w:szCs w:val="24"/>
                <w:lang w:val="en-GB"/>
              </w:rPr>
            </w:pPr>
            <w:r>
              <w:rPr>
                <w:sz w:val="24"/>
                <w:szCs w:val="24"/>
                <w:lang w:val="en-GB"/>
              </w:rPr>
              <w:t xml:space="preserve">Staffing and environment – How can we assure that someone doesn’t end up doing something they really don’t want? Or doing too much teaching? On that Tina has now started staff planning, a new system and management of handling resources. Soon there will be a more detailed picture of how and how much people are teaching. Everything depends on how the board sees it and it is likely that an </w:t>
            </w:r>
            <w:r w:rsidR="0072130A">
              <w:rPr>
                <w:sz w:val="24"/>
                <w:szCs w:val="24"/>
                <w:lang w:val="en-GB"/>
              </w:rPr>
              <w:t>adjunct</w:t>
            </w:r>
            <w:r>
              <w:rPr>
                <w:sz w:val="24"/>
                <w:szCs w:val="24"/>
                <w:lang w:val="en-GB"/>
              </w:rPr>
              <w:t xml:space="preserve"> is </w:t>
            </w:r>
            <w:r w:rsidR="0072130A">
              <w:rPr>
                <w:sz w:val="24"/>
                <w:szCs w:val="24"/>
                <w:lang w:val="en-GB"/>
              </w:rPr>
              <w:t>going to</w:t>
            </w:r>
            <w:r>
              <w:rPr>
                <w:sz w:val="24"/>
                <w:szCs w:val="24"/>
                <w:lang w:val="en-GB"/>
              </w:rPr>
              <w:t xml:space="preserve"> have to cover up until </w:t>
            </w:r>
            <w:r w:rsidR="0072130A">
              <w:rPr>
                <w:sz w:val="24"/>
                <w:szCs w:val="24"/>
                <w:lang w:val="en-GB"/>
              </w:rPr>
              <w:t>a solution is reached.</w:t>
            </w:r>
          </w:p>
          <w:p w:rsidR="00905AE5" w:rsidRDefault="00C52970" w:rsidP="00905AE5">
            <w:pPr>
              <w:pStyle w:val="ListParagraph"/>
              <w:numPr>
                <w:ilvl w:val="0"/>
                <w:numId w:val="35"/>
              </w:numPr>
              <w:suppressAutoHyphens/>
              <w:spacing w:afterLines="100" w:after="240"/>
              <w:ind w:left="2413" w:hanging="284"/>
              <w:rPr>
                <w:sz w:val="24"/>
                <w:szCs w:val="24"/>
                <w:lang w:val="en-GB"/>
              </w:rPr>
            </w:pPr>
            <w:r>
              <w:rPr>
                <w:sz w:val="24"/>
                <w:szCs w:val="24"/>
                <w:lang w:val="en-GB"/>
              </w:rPr>
              <w:t xml:space="preserve">There has been a meeting at SLU about doubling the students. How is the department thinking on what to act on, in regards to facilities, rooms etc. Carl-Johan is asking for inputs by the end of October to see what comes out of it. Head of Department has not been asked in the process that is now initiated. </w:t>
            </w:r>
          </w:p>
          <w:p w:rsidR="00905AE5" w:rsidRPr="00905AE5" w:rsidRDefault="00905AE5" w:rsidP="00905AE5">
            <w:pPr>
              <w:pStyle w:val="ListParagraph"/>
              <w:numPr>
                <w:ilvl w:val="0"/>
                <w:numId w:val="35"/>
              </w:numPr>
              <w:suppressAutoHyphens/>
              <w:spacing w:afterLines="100" w:after="240"/>
              <w:ind w:left="2413" w:hanging="284"/>
              <w:rPr>
                <w:sz w:val="24"/>
                <w:szCs w:val="24"/>
                <w:lang w:val="en-GB"/>
              </w:rPr>
            </w:pPr>
            <w:r>
              <w:rPr>
                <w:sz w:val="24"/>
                <w:szCs w:val="24"/>
                <w:lang w:val="en-GB"/>
              </w:rPr>
              <w:t>A question to be raised and talked about further on is the need and want for work space for retired staff.</w:t>
            </w:r>
          </w:p>
          <w:p w:rsidR="00E34DE3" w:rsidRPr="00E3511D" w:rsidRDefault="00E3511D" w:rsidP="00E3511D">
            <w:pPr>
              <w:pStyle w:val="Heading3"/>
              <w:ind w:firstLine="1420"/>
              <w:outlineLvl w:val="2"/>
              <w:rPr>
                <w:lang w:val="en-GB"/>
              </w:rPr>
            </w:pPr>
            <w:r w:rsidRPr="00E3511D">
              <w:rPr>
                <w:lang w:val="en-GB"/>
              </w:rPr>
              <w:t>Conclusion</w:t>
            </w:r>
          </w:p>
          <w:p w:rsidR="00E34DE3" w:rsidRPr="001F0076" w:rsidRDefault="00E3511D" w:rsidP="001F0076">
            <w:pPr>
              <w:pStyle w:val="ListParagraph"/>
              <w:numPr>
                <w:ilvl w:val="0"/>
                <w:numId w:val="37"/>
              </w:numPr>
              <w:suppressAutoHyphens/>
              <w:spacing w:afterLines="100" w:after="240"/>
              <w:rPr>
                <w:sz w:val="24"/>
                <w:szCs w:val="24"/>
                <w:lang w:val="en-GB"/>
              </w:rPr>
            </w:pPr>
            <w:r w:rsidRPr="001F0076">
              <w:rPr>
                <w:sz w:val="24"/>
                <w:szCs w:val="24"/>
                <w:lang w:val="en-GB"/>
              </w:rPr>
              <w:t>The task force groups need to point out someone to be responsible for a prioritise list on who should have support etc. A dialog between groups on “who will do what” should begin.</w:t>
            </w:r>
          </w:p>
          <w:p w:rsidR="001F0076" w:rsidRPr="001F0076" w:rsidRDefault="001F0076" w:rsidP="001F0076">
            <w:pPr>
              <w:pStyle w:val="ListParagraph"/>
              <w:numPr>
                <w:ilvl w:val="0"/>
                <w:numId w:val="37"/>
              </w:numPr>
              <w:suppressAutoHyphens/>
              <w:spacing w:afterLines="100" w:after="240"/>
              <w:rPr>
                <w:sz w:val="24"/>
                <w:szCs w:val="24"/>
                <w:lang w:val="en-GB"/>
              </w:rPr>
            </w:pPr>
            <w:r w:rsidRPr="001F0076">
              <w:rPr>
                <w:sz w:val="24"/>
                <w:szCs w:val="24"/>
                <w:lang w:val="en-GB"/>
              </w:rPr>
              <w:t>Carl-Johan will ask for inputs on thoughts regarding SLUs wish to double the number of students.</w:t>
            </w:r>
          </w:p>
          <w:p w:rsidR="001F0076" w:rsidRPr="001F0076" w:rsidRDefault="001F0076" w:rsidP="001F0076">
            <w:pPr>
              <w:pStyle w:val="ListParagraph"/>
              <w:numPr>
                <w:ilvl w:val="0"/>
                <w:numId w:val="37"/>
              </w:numPr>
              <w:suppressAutoHyphens/>
              <w:spacing w:afterLines="100" w:after="240"/>
              <w:rPr>
                <w:sz w:val="24"/>
                <w:szCs w:val="24"/>
                <w:lang w:val="en-GB"/>
              </w:rPr>
            </w:pPr>
            <w:r>
              <w:rPr>
                <w:sz w:val="24"/>
                <w:szCs w:val="24"/>
                <w:lang w:val="en-GB"/>
              </w:rPr>
              <w:t>Question around work space for retired staff should be raised and talked about.</w:t>
            </w:r>
          </w:p>
          <w:p w:rsidR="001F0076" w:rsidRPr="001F0076" w:rsidRDefault="001F0076" w:rsidP="001F0076">
            <w:pPr>
              <w:rPr>
                <w:lang w:val="en-GB"/>
              </w:rPr>
            </w:pPr>
          </w:p>
          <w:p w:rsidR="00E34DE3" w:rsidRDefault="00E34DE3" w:rsidP="00E34DE3">
            <w:pPr>
              <w:pStyle w:val="Heading3"/>
              <w:outlineLvl w:val="2"/>
              <w:rPr>
                <w:lang w:val="en-GB"/>
              </w:rPr>
            </w:pPr>
          </w:p>
          <w:p w:rsidR="00C91585" w:rsidRPr="002A3A39" w:rsidRDefault="00716C72" w:rsidP="001F0076">
            <w:pPr>
              <w:pStyle w:val="Heading3"/>
              <w:ind w:left="1420"/>
              <w:outlineLvl w:val="2"/>
              <w:rPr>
                <w:lang w:val="en-GB"/>
              </w:rPr>
            </w:pPr>
            <w:r>
              <w:rPr>
                <w:lang w:val="en-GB"/>
              </w:rPr>
              <w:t>Other</w:t>
            </w:r>
          </w:p>
          <w:p w:rsidR="00C91585" w:rsidRPr="00403D97" w:rsidRDefault="00AF7FE6" w:rsidP="00AF7FE6">
            <w:pPr>
              <w:pStyle w:val="ListParagraph"/>
              <w:numPr>
                <w:ilvl w:val="0"/>
                <w:numId w:val="38"/>
              </w:numPr>
              <w:suppressAutoHyphens/>
              <w:spacing w:afterLines="100" w:after="240"/>
              <w:ind w:hanging="9"/>
              <w:rPr>
                <w:sz w:val="24"/>
                <w:szCs w:val="24"/>
                <w:lang w:val="en-GB"/>
              </w:rPr>
            </w:pPr>
            <w:r w:rsidRPr="00403D97">
              <w:rPr>
                <w:sz w:val="24"/>
                <w:szCs w:val="24"/>
                <w:lang w:val="en-GB"/>
              </w:rPr>
              <w:t xml:space="preserve">Some </w:t>
            </w:r>
            <w:r w:rsidR="00403D97">
              <w:rPr>
                <w:sz w:val="24"/>
                <w:szCs w:val="24"/>
                <w:lang w:val="en-GB"/>
              </w:rPr>
              <w:t xml:space="preserve">new </w:t>
            </w:r>
            <w:r w:rsidRPr="00403D97">
              <w:rPr>
                <w:sz w:val="24"/>
                <w:szCs w:val="24"/>
                <w:lang w:val="en-GB"/>
              </w:rPr>
              <w:t xml:space="preserve">points </w:t>
            </w:r>
            <w:r w:rsidR="00403D97" w:rsidRPr="00403D97">
              <w:rPr>
                <w:sz w:val="24"/>
                <w:szCs w:val="24"/>
                <w:lang w:val="en-GB"/>
              </w:rPr>
              <w:t>a</w:t>
            </w:r>
            <w:r w:rsidR="00403D97">
              <w:rPr>
                <w:sz w:val="24"/>
                <w:szCs w:val="24"/>
                <w:lang w:val="en-GB"/>
              </w:rPr>
              <w:t>re put into the action list.</w:t>
            </w:r>
          </w:p>
          <w:p w:rsidR="00716C72" w:rsidRDefault="00716C72" w:rsidP="00716C72">
            <w:pPr>
              <w:rPr>
                <w:lang w:val="en-GB"/>
              </w:rPr>
            </w:pPr>
          </w:p>
          <w:p w:rsidR="00716C72" w:rsidRPr="00716C72" w:rsidRDefault="00716C72" w:rsidP="00716C72">
            <w:pPr>
              <w:rPr>
                <w:lang w:val="en-GB"/>
              </w:rPr>
            </w:pPr>
          </w:p>
          <w:p w:rsidR="00C91585" w:rsidRPr="00716C72" w:rsidRDefault="00716C72" w:rsidP="00C91585">
            <w:pPr>
              <w:suppressAutoHyphens/>
              <w:spacing w:afterLines="100" w:after="240"/>
              <w:ind w:left="2138"/>
              <w:rPr>
                <w:i/>
                <w:lang w:val="en-GB"/>
              </w:rPr>
            </w:pPr>
            <w:r w:rsidRPr="00716C72">
              <w:rPr>
                <w:i/>
                <w:lang w:val="en-GB"/>
              </w:rPr>
              <w:t>Noting further on the agenda</w:t>
            </w:r>
          </w:p>
          <w:p w:rsidR="00C83554" w:rsidRPr="002A3A39" w:rsidRDefault="00C83554" w:rsidP="00092A5F">
            <w:pPr>
              <w:pStyle w:val="ListParagraph"/>
              <w:suppressAutoHyphens/>
              <w:spacing w:afterLines="100" w:after="240"/>
              <w:ind w:left="2498"/>
              <w:rPr>
                <w:lang w:val="en-GB"/>
              </w:rPr>
            </w:pPr>
          </w:p>
        </w:tc>
        <w:tc>
          <w:tcPr>
            <w:tcW w:w="2691" w:type="dxa"/>
          </w:tcPr>
          <w:p w:rsidR="00C64EC2" w:rsidRPr="002A3A39" w:rsidRDefault="00C64EC2" w:rsidP="00C64EC2">
            <w:pPr>
              <w:suppressAutoHyphens/>
              <w:spacing w:before="500" w:after="80"/>
              <w:rPr>
                <w:rFonts w:asciiTheme="majorHAnsi" w:hAnsiTheme="majorHAnsi" w:cstheme="majorHAnsi"/>
                <w:sz w:val="24"/>
                <w:szCs w:val="24"/>
                <w:lang w:val="en-GB"/>
              </w:rPr>
            </w:pPr>
          </w:p>
          <w:p w:rsidR="00AA172F" w:rsidRPr="002A3A39" w:rsidRDefault="00AA172F" w:rsidP="00FD5E6B">
            <w:pPr>
              <w:suppressAutoHyphens/>
              <w:spacing w:after="80"/>
              <w:rPr>
                <w:rFonts w:cstheme="minorHAnsi"/>
                <w:lang w:val="en-GB"/>
              </w:rPr>
            </w:pPr>
          </w:p>
        </w:tc>
      </w:tr>
      <w:tr w:rsidR="00A9220D" w:rsidRPr="002A3A39" w:rsidTr="00BC59EB">
        <w:tc>
          <w:tcPr>
            <w:tcW w:w="7515" w:type="dxa"/>
            <w:hideMark/>
          </w:tcPr>
          <w:p w:rsidR="00A9220D" w:rsidRPr="002A3A39" w:rsidRDefault="00A9220D" w:rsidP="009133ED">
            <w:pPr>
              <w:pStyle w:val="Heading2"/>
              <w:keepNext w:val="0"/>
              <w:tabs>
                <w:tab w:val="left" w:pos="1403"/>
              </w:tabs>
              <w:ind w:left="1400" w:hanging="1400"/>
              <w:outlineLvl w:val="1"/>
              <w:rPr>
                <w:lang w:val="en-GB"/>
              </w:rPr>
            </w:pPr>
            <w:bookmarkStart w:id="2" w:name="_Toc455995580"/>
            <w:r w:rsidRPr="002A3A39">
              <w:rPr>
                <w:lang w:val="en-GB"/>
              </w:rPr>
              <w:t xml:space="preserve"> </w:t>
            </w:r>
            <w:r w:rsidRPr="002A3A39">
              <w:rPr>
                <w:lang w:val="en-GB"/>
              </w:rPr>
              <w:tab/>
            </w:r>
            <w:bookmarkEnd w:id="2"/>
            <w:r w:rsidR="00716C72">
              <w:rPr>
                <w:lang w:val="en-GB"/>
              </w:rPr>
              <w:t>Next meeting</w:t>
            </w:r>
          </w:p>
          <w:sdt>
            <w:sdtPr>
              <w:rPr>
                <w:lang w:val="en-GB"/>
              </w:rPr>
              <w:id w:val="963007673"/>
              <w:placeholder>
                <w:docPart w:val="73465F14830D4171B41EE222F01E96EB"/>
              </w:placeholder>
            </w:sdtPr>
            <w:sdtEndPr/>
            <w:sdtContent>
              <w:p w:rsidR="00421C39" w:rsidRPr="002A3A39" w:rsidRDefault="00FF0EB7" w:rsidP="00716C72">
                <w:pPr>
                  <w:keepLines/>
                  <w:suppressAutoHyphens/>
                  <w:spacing w:afterLines="100" w:after="240" w:line="276" w:lineRule="auto"/>
                  <w:ind w:left="1418"/>
                  <w:rPr>
                    <w:lang w:val="en-GB"/>
                  </w:rPr>
                </w:pPr>
                <w:r>
                  <w:rPr>
                    <w:lang w:val="en-GB"/>
                  </w:rPr>
                  <w:t>2018-11-29</w:t>
                </w:r>
              </w:p>
              <w:p w:rsidR="00421C39" w:rsidRPr="002A3A39" w:rsidRDefault="00716C72" w:rsidP="00421C39">
                <w:pPr>
                  <w:pStyle w:val="Heading2"/>
                  <w:keepNext w:val="0"/>
                  <w:tabs>
                    <w:tab w:val="left" w:pos="1403"/>
                  </w:tabs>
                  <w:ind w:left="1400" w:hanging="1400"/>
                  <w:jc w:val="center"/>
                  <w:outlineLvl w:val="1"/>
                  <w:rPr>
                    <w:lang w:val="en-GB"/>
                  </w:rPr>
                </w:pPr>
                <w:r>
                  <w:rPr>
                    <w:lang w:val="en-GB"/>
                  </w:rPr>
                  <w:t>Meeting closed.</w:t>
                </w:r>
              </w:p>
              <w:p w:rsidR="00A9220D" w:rsidRPr="002A3A39" w:rsidRDefault="00AB0FA1" w:rsidP="00421C39">
                <w:pPr>
                  <w:keepLines/>
                  <w:suppressAutoHyphens/>
                  <w:spacing w:afterLines="100" w:after="240" w:line="276" w:lineRule="auto"/>
                  <w:rPr>
                    <w:lang w:val="en-GB"/>
                  </w:rPr>
                </w:pPr>
              </w:p>
            </w:sdtContent>
          </w:sdt>
        </w:tc>
        <w:tc>
          <w:tcPr>
            <w:tcW w:w="2691" w:type="dxa"/>
            <w:hideMark/>
          </w:tcPr>
          <w:p w:rsidR="00A9220D" w:rsidRPr="002A3A39" w:rsidRDefault="00A9220D" w:rsidP="00A9220D">
            <w:pPr>
              <w:suppressAutoHyphens/>
              <w:spacing w:before="500" w:after="80"/>
              <w:rPr>
                <w:rFonts w:asciiTheme="majorHAnsi" w:hAnsiTheme="majorHAnsi" w:cstheme="majorHAnsi"/>
                <w:sz w:val="24"/>
                <w:szCs w:val="24"/>
                <w:lang w:val="en-GB"/>
              </w:rPr>
            </w:pPr>
          </w:p>
          <w:p w:rsidR="00A9220D" w:rsidRPr="002A3A39" w:rsidRDefault="00A9220D" w:rsidP="00A9220D">
            <w:pPr>
              <w:suppressAutoHyphens/>
              <w:spacing w:line="276" w:lineRule="auto"/>
              <w:rPr>
                <w:rFonts w:asciiTheme="majorHAnsi" w:hAnsiTheme="majorHAnsi" w:cstheme="majorHAnsi"/>
                <w:sz w:val="18"/>
                <w:szCs w:val="18"/>
                <w:lang w:val="en-GB"/>
              </w:rPr>
            </w:pPr>
          </w:p>
        </w:tc>
      </w:tr>
      <w:tr w:rsidR="00A9220D" w:rsidRPr="002A3A39" w:rsidTr="00BC59EB">
        <w:tc>
          <w:tcPr>
            <w:tcW w:w="7515" w:type="dxa"/>
          </w:tcPr>
          <w:p w:rsidR="00545F03" w:rsidRPr="002A3A39" w:rsidRDefault="00545F03" w:rsidP="00BF0A0B">
            <w:pPr>
              <w:pStyle w:val="Heading3"/>
              <w:ind w:left="1418"/>
              <w:outlineLvl w:val="2"/>
              <w:rPr>
                <w:lang w:val="en-GB"/>
              </w:rPr>
            </w:pPr>
          </w:p>
        </w:tc>
        <w:tc>
          <w:tcPr>
            <w:tcW w:w="2691" w:type="dxa"/>
          </w:tcPr>
          <w:p w:rsidR="00A9220D" w:rsidRPr="002A3A39" w:rsidRDefault="00A9220D" w:rsidP="00A9220D">
            <w:pPr>
              <w:suppressAutoHyphens/>
              <w:spacing w:before="80" w:line="276" w:lineRule="auto"/>
              <w:rPr>
                <w:rFonts w:asciiTheme="majorHAnsi" w:hAnsiTheme="majorHAnsi" w:cstheme="majorHAnsi"/>
                <w:sz w:val="18"/>
                <w:szCs w:val="18"/>
                <w:lang w:val="en-GB"/>
              </w:rPr>
            </w:pPr>
          </w:p>
        </w:tc>
      </w:tr>
    </w:tbl>
    <w:p w:rsidR="00B821AE" w:rsidRPr="002A3A39" w:rsidRDefault="00B821AE" w:rsidP="00421C39">
      <w:pPr>
        <w:spacing w:after="120"/>
        <w:rPr>
          <w:lang w:val="en-GB"/>
        </w:rPr>
      </w:pPr>
    </w:p>
    <w:sectPr w:rsidR="00B821AE" w:rsidRPr="002A3A39" w:rsidSect="00975320">
      <w:headerReference w:type="even" r:id="rId12"/>
      <w:headerReference w:type="default" r:id="rId13"/>
      <w:footerReference w:type="default" r:id="rId14"/>
      <w:headerReference w:type="first" r:id="rId15"/>
      <w:pgSz w:w="11906" w:h="16838" w:code="9"/>
      <w:pgMar w:top="1701" w:right="2268" w:bottom="1276" w:left="2268" w:header="851"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A1" w:rsidRDefault="00AB0FA1" w:rsidP="00B65B3A">
      <w:pPr>
        <w:spacing w:after="0" w:line="240" w:lineRule="auto"/>
      </w:pPr>
      <w:r>
        <w:separator/>
      </w:r>
    </w:p>
    <w:p w:rsidR="00AB0FA1" w:rsidRDefault="00AB0FA1"/>
  </w:endnote>
  <w:endnote w:type="continuationSeparator" w:id="0">
    <w:p w:rsidR="00AB0FA1" w:rsidRDefault="00AB0FA1" w:rsidP="00B65B3A">
      <w:pPr>
        <w:spacing w:after="0" w:line="240" w:lineRule="auto"/>
      </w:pPr>
      <w:r>
        <w:continuationSeparator/>
      </w:r>
    </w:p>
    <w:p w:rsidR="00AB0FA1" w:rsidRDefault="00AB0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52" w:rsidRPr="009A7227" w:rsidRDefault="00753652"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F54BEB">
      <w:rPr>
        <w:noProof/>
        <w:lang w:val="sv-SE"/>
      </w:rPr>
      <w:t>4</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F54BEB">
      <w:rPr>
        <w:noProof/>
        <w:lang w:val="sv-SE"/>
      </w:rPr>
      <w:t>7</w:t>
    </w:r>
    <w:r w:rsidRPr="00F67052">
      <w:rPr>
        <w:noProof/>
        <w:lang w:val="sv-SE"/>
      </w:rPr>
      <w:fldChar w:fldCharType="end"/>
    </w:r>
  </w:p>
  <w:p w:rsidR="00753652" w:rsidRDefault="00753652" w:rsidP="00C56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A1" w:rsidRDefault="00AB0FA1" w:rsidP="00B65B3A">
      <w:pPr>
        <w:spacing w:after="0" w:line="240" w:lineRule="auto"/>
      </w:pPr>
      <w:r>
        <w:separator/>
      </w:r>
    </w:p>
  </w:footnote>
  <w:footnote w:type="continuationSeparator" w:id="0">
    <w:p w:rsidR="00AB0FA1" w:rsidRDefault="00AB0FA1" w:rsidP="00B65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52" w:rsidRDefault="00753652" w:rsidP="00B65B3A">
    <w:pPr>
      <w:pStyle w:val="Header"/>
      <w:spacing w:before="240" w:after="276"/>
    </w:pPr>
  </w:p>
  <w:p w:rsidR="00753652" w:rsidRDefault="00753652" w:rsidP="00B65B3A">
    <w:pPr>
      <w:spacing w:after="276"/>
    </w:pPr>
  </w:p>
  <w:p w:rsidR="00753652" w:rsidRDefault="00753652"/>
  <w:p w:rsidR="00753652" w:rsidRDefault="007536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52" w:rsidRDefault="00753652" w:rsidP="00C56D4E">
    <w:pPr>
      <w:pStyle w:val="Header-info"/>
      <w:jc w:val="center"/>
    </w:pPr>
    <w:r w:rsidRPr="00696F11">
      <w:t xml:space="preserve">Protokoll fört vid sammanträde med </w:t>
    </w:r>
    <w:sdt>
      <w:sdtPr>
        <w:alias w:val="Titel"/>
        <w:tag w:val=""/>
        <w:id w:val="-830364306"/>
        <w:placeholder>
          <w:docPart w:val="286B603B8E1D4E99BAC9BC199AFA0C9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40DF3" w:rsidRPr="00A9220D">
          <w:rPr>
            <w:rFonts w:cstheme="majorHAnsi"/>
            <w:color w:val="808080"/>
          </w:rPr>
          <w:t>[#]</w:t>
        </w:r>
      </w:sdtContent>
    </w:sdt>
  </w:p>
  <w:p w:rsidR="00753652" w:rsidRPr="000C46E1" w:rsidRDefault="00753652" w:rsidP="00C56D4E">
    <w:pPr>
      <w:pStyle w:val="Header-inf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52" w:rsidRDefault="00753652" w:rsidP="00B30794">
    <w:pPr>
      <w:pStyle w:val="Header-info"/>
      <w:spacing w:after="734"/>
    </w:pPr>
    <w:r>
      <w:rPr>
        <w:noProof/>
        <w:lang w:eastAsia="sv-SE"/>
      </w:rPr>
      <w:drawing>
        <wp:anchor distT="0" distB="0" distL="114300" distR="114300" simplePos="0" relativeHeight="251663360" behindDoc="1" locked="0" layoutInCell="1" allowOverlap="1" wp14:anchorId="2BBF429C" wp14:editId="2BBF429D">
          <wp:simplePos x="0" y="0"/>
          <wp:positionH relativeFrom="column">
            <wp:posOffset>-1187261</wp:posOffset>
          </wp:positionH>
          <wp:positionV relativeFrom="paragraph">
            <wp:posOffset>-226695</wp:posOffset>
          </wp:positionV>
          <wp:extent cx="3881160" cy="1730880"/>
          <wp:effectExtent l="0" t="0" r="0" b="0"/>
          <wp:wrapNone/>
          <wp:docPr id="1" name="Bildobjekt 9"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753652" w:rsidRPr="00B30794" w:rsidRDefault="00753652" w:rsidP="00B30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C32EF02"/>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DC00996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1E4A50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D66443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DD626F"/>
    <w:multiLevelType w:val="hybridMultilevel"/>
    <w:tmpl w:val="3132A17A"/>
    <w:lvl w:ilvl="0" w:tplc="041D000F">
      <w:start w:val="1"/>
      <w:numFmt w:val="decimal"/>
      <w:lvlText w:val="%1."/>
      <w:lvlJc w:val="left"/>
      <w:pPr>
        <w:ind w:left="3218" w:hanging="360"/>
      </w:pPr>
    </w:lvl>
    <w:lvl w:ilvl="1" w:tplc="041D0019" w:tentative="1">
      <w:start w:val="1"/>
      <w:numFmt w:val="lowerLetter"/>
      <w:lvlText w:val="%2."/>
      <w:lvlJc w:val="left"/>
      <w:pPr>
        <w:ind w:left="3938" w:hanging="360"/>
      </w:pPr>
    </w:lvl>
    <w:lvl w:ilvl="2" w:tplc="041D001B" w:tentative="1">
      <w:start w:val="1"/>
      <w:numFmt w:val="lowerRoman"/>
      <w:lvlText w:val="%3."/>
      <w:lvlJc w:val="right"/>
      <w:pPr>
        <w:ind w:left="4658" w:hanging="180"/>
      </w:pPr>
    </w:lvl>
    <w:lvl w:ilvl="3" w:tplc="041D000F" w:tentative="1">
      <w:start w:val="1"/>
      <w:numFmt w:val="decimal"/>
      <w:lvlText w:val="%4."/>
      <w:lvlJc w:val="left"/>
      <w:pPr>
        <w:ind w:left="5378" w:hanging="360"/>
      </w:pPr>
    </w:lvl>
    <w:lvl w:ilvl="4" w:tplc="041D0019" w:tentative="1">
      <w:start w:val="1"/>
      <w:numFmt w:val="lowerLetter"/>
      <w:lvlText w:val="%5."/>
      <w:lvlJc w:val="left"/>
      <w:pPr>
        <w:ind w:left="6098" w:hanging="360"/>
      </w:pPr>
    </w:lvl>
    <w:lvl w:ilvl="5" w:tplc="041D001B" w:tentative="1">
      <w:start w:val="1"/>
      <w:numFmt w:val="lowerRoman"/>
      <w:lvlText w:val="%6."/>
      <w:lvlJc w:val="right"/>
      <w:pPr>
        <w:ind w:left="6818" w:hanging="180"/>
      </w:pPr>
    </w:lvl>
    <w:lvl w:ilvl="6" w:tplc="041D000F" w:tentative="1">
      <w:start w:val="1"/>
      <w:numFmt w:val="decimal"/>
      <w:lvlText w:val="%7."/>
      <w:lvlJc w:val="left"/>
      <w:pPr>
        <w:ind w:left="7538" w:hanging="360"/>
      </w:pPr>
    </w:lvl>
    <w:lvl w:ilvl="7" w:tplc="041D0019" w:tentative="1">
      <w:start w:val="1"/>
      <w:numFmt w:val="lowerLetter"/>
      <w:lvlText w:val="%8."/>
      <w:lvlJc w:val="left"/>
      <w:pPr>
        <w:ind w:left="8258" w:hanging="360"/>
      </w:pPr>
    </w:lvl>
    <w:lvl w:ilvl="8" w:tplc="041D001B" w:tentative="1">
      <w:start w:val="1"/>
      <w:numFmt w:val="lowerRoman"/>
      <w:lvlText w:val="%9."/>
      <w:lvlJc w:val="right"/>
      <w:pPr>
        <w:ind w:left="8978" w:hanging="180"/>
      </w:pPr>
    </w:lvl>
  </w:abstractNum>
  <w:abstractNum w:abstractNumId="5" w15:restartNumberingAfterBreak="0">
    <w:nsid w:val="0C5E2E5B"/>
    <w:multiLevelType w:val="hybridMultilevel"/>
    <w:tmpl w:val="0DEEA568"/>
    <w:lvl w:ilvl="0" w:tplc="A5B487A4">
      <w:start w:val="1"/>
      <w:numFmt w:val="decimal"/>
      <w:lvlText w:val="%1."/>
      <w:lvlJc w:val="left"/>
      <w:pPr>
        <w:ind w:left="2498" w:hanging="360"/>
      </w:pPr>
      <w:rPr>
        <w:rFonts w:hint="default"/>
      </w:rPr>
    </w:lvl>
    <w:lvl w:ilvl="1" w:tplc="041D0019" w:tentative="1">
      <w:start w:val="1"/>
      <w:numFmt w:val="lowerLetter"/>
      <w:lvlText w:val="%2."/>
      <w:lvlJc w:val="left"/>
      <w:pPr>
        <w:ind w:left="3218" w:hanging="360"/>
      </w:pPr>
    </w:lvl>
    <w:lvl w:ilvl="2" w:tplc="041D001B" w:tentative="1">
      <w:start w:val="1"/>
      <w:numFmt w:val="lowerRoman"/>
      <w:lvlText w:val="%3."/>
      <w:lvlJc w:val="right"/>
      <w:pPr>
        <w:ind w:left="3938" w:hanging="180"/>
      </w:pPr>
    </w:lvl>
    <w:lvl w:ilvl="3" w:tplc="041D000F" w:tentative="1">
      <w:start w:val="1"/>
      <w:numFmt w:val="decimal"/>
      <w:lvlText w:val="%4."/>
      <w:lvlJc w:val="left"/>
      <w:pPr>
        <w:ind w:left="4658" w:hanging="360"/>
      </w:pPr>
    </w:lvl>
    <w:lvl w:ilvl="4" w:tplc="041D0019" w:tentative="1">
      <w:start w:val="1"/>
      <w:numFmt w:val="lowerLetter"/>
      <w:lvlText w:val="%5."/>
      <w:lvlJc w:val="left"/>
      <w:pPr>
        <w:ind w:left="5378" w:hanging="360"/>
      </w:pPr>
    </w:lvl>
    <w:lvl w:ilvl="5" w:tplc="041D001B" w:tentative="1">
      <w:start w:val="1"/>
      <w:numFmt w:val="lowerRoman"/>
      <w:lvlText w:val="%6."/>
      <w:lvlJc w:val="right"/>
      <w:pPr>
        <w:ind w:left="6098" w:hanging="180"/>
      </w:pPr>
    </w:lvl>
    <w:lvl w:ilvl="6" w:tplc="041D000F" w:tentative="1">
      <w:start w:val="1"/>
      <w:numFmt w:val="decimal"/>
      <w:lvlText w:val="%7."/>
      <w:lvlJc w:val="left"/>
      <w:pPr>
        <w:ind w:left="6818" w:hanging="360"/>
      </w:pPr>
    </w:lvl>
    <w:lvl w:ilvl="7" w:tplc="041D0019" w:tentative="1">
      <w:start w:val="1"/>
      <w:numFmt w:val="lowerLetter"/>
      <w:lvlText w:val="%8."/>
      <w:lvlJc w:val="left"/>
      <w:pPr>
        <w:ind w:left="7538" w:hanging="360"/>
      </w:pPr>
    </w:lvl>
    <w:lvl w:ilvl="8" w:tplc="041D001B" w:tentative="1">
      <w:start w:val="1"/>
      <w:numFmt w:val="lowerRoman"/>
      <w:lvlText w:val="%9."/>
      <w:lvlJc w:val="right"/>
      <w:pPr>
        <w:ind w:left="8258" w:hanging="180"/>
      </w:pPr>
    </w:lvl>
  </w:abstractNum>
  <w:abstractNum w:abstractNumId="6" w15:restartNumberingAfterBreak="0">
    <w:nsid w:val="0C776EDC"/>
    <w:multiLevelType w:val="hybridMultilevel"/>
    <w:tmpl w:val="FACAC560"/>
    <w:lvl w:ilvl="0" w:tplc="041D000F">
      <w:start w:val="1"/>
      <w:numFmt w:val="decimal"/>
      <w:lvlText w:val="%1."/>
      <w:lvlJc w:val="left"/>
      <w:pPr>
        <w:ind w:left="2140" w:hanging="360"/>
      </w:pPr>
      <w:rPr>
        <w:rFonts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7" w15:restartNumberingAfterBreak="0">
    <w:nsid w:val="11272DF1"/>
    <w:multiLevelType w:val="hybridMultilevel"/>
    <w:tmpl w:val="989E636C"/>
    <w:lvl w:ilvl="0" w:tplc="A5B487A4">
      <w:start w:val="1"/>
      <w:numFmt w:val="decimal"/>
      <w:lvlText w:val="%1."/>
      <w:lvlJc w:val="left"/>
      <w:pPr>
        <w:ind w:left="2498" w:hanging="360"/>
      </w:pPr>
      <w:rPr>
        <w:rFonts w:hint="default"/>
      </w:rPr>
    </w:lvl>
    <w:lvl w:ilvl="1" w:tplc="041D0019" w:tentative="1">
      <w:start w:val="1"/>
      <w:numFmt w:val="lowerLetter"/>
      <w:lvlText w:val="%2."/>
      <w:lvlJc w:val="left"/>
      <w:pPr>
        <w:ind w:left="3218" w:hanging="360"/>
      </w:pPr>
    </w:lvl>
    <w:lvl w:ilvl="2" w:tplc="041D001B" w:tentative="1">
      <w:start w:val="1"/>
      <w:numFmt w:val="lowerRoman"/>
      <w:lvlText w:val="%3."/>
      <w:lvlJc w:val="right"/>
      <w:pPr>
        <w:ind w:left="3938" w:hanging="180"/>
      </w:pPr>
    </w:lvl>
    <w:lvl w:ilvl="3" w:tplc="041D000F" w:tentative="1">
      <w:start w:val="1"/>
      <w:numFmt w:val="decimal"/>
      <w:lvlText w:val="%4."/>
      <w:lvlJc w:val="left"/>
      <w:pPr>
        <w:ind w:left="4658" w:hanging="360"/>
      </w:pPr>
    </w:lvl>
    <w:lvl w:ilvl="4" w:tplc="041D0019" w:tentative="1">
      <w:start w:val="1"/>
      <w:numFmt w:val="lowerLetter"/>
      <w:lvlText w:val="%5."/>
      <w:lvlJc w:val="left"/>
      <w:pPr>
        <w:ind w:left="5378" w:hanging="360"/>
      </w:pPr>
    </w:lvl>
    <w:lvl w:ilvl="5" w:tplc="041D001B" w:tentative="1">
      <w:start w:val="1"/>
      <w:numFmt w:val="lowerRoman"/>
      <w:lvlText w:val="%6."/>
      <w:lvlJc w:val="right"/>
      <w:pPr>
        <w:ind w:left="6098" w:hanging="180"/>
      </w:pPr>
    </w:lvl>
    <w:lvl w:ilvl="6" w:tplc="041D000F" w:tentative="1">
      <w:start w:val="1"/>
      <w:numFmt w:val="decimal"/>
      <w:lvlText w:val="%7."/>
      <w:lvlJc w:val="left"/>
      <w:pPr>
        <w:ind w:left="6818" w:hanging="360"/>
      </w:pPr>
    </w:lvl>
    <w:lvl w:ilvl="7" w:tplc="041D0019" w:tentative="1">
      <w:start w:val="1"/>
      <w:numFmt w:val="lowerLetter"/>
      <w:lvlText w:val="%8."/>
      <w:lvlJc w:val="left"/>
      <w:pPr>
        <w:ind w:left="7538" w:hanging="360"/>
      </w:pPr>
    </w:lvl>
    <w:lvl w:ilvl="8" w:tplc="041D001B" w:tentative="1">
      <w:start w:val="1"/>
      <w:numFmt w:val="lowerRoman"/>
      <w:lvlText w:val="%9."/>
      <w:lvlJc w:val="right"/>
      <w:pPr>
        <w:ind w:left="8258" w:hanging="180"/>
      </w:pPr>
    </w:lvl>
  </w:abstractNum>
  <w:abstractNum w:abstractNumId="8" w15:restartNumberingAfterBreak="0">
    <w:nsid w:val="197020C8"/>
    <w:multiLevelType w:val="hybridMultilevel"/>
    <w:tmpl w:val="4D3A1D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F01BDE"/>
    <w:multiLevelType w:val="hybridMultilevel"/>
    <w:tmpl w:val="A384964C"/>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10" w15:restartNumberingAfterBreak="0">
    <w:nsid w:val="296256CE"/>
    <w:multiLevelType w:val="hybridMultilevel"/>
    <w:tmpl w:val="C3E4A680"/>
    <w:lvl w:ilvl="0" w:tplc="041D000F">
      <w:start w:val="1"/>
      <w:numFmt w:val="decimal"/>
      <w:lvlText w:val="%1."/>
      <w:lvlJc w:val="left"/>
      <w:pPr>
        <w:ind w:left="2707" w:hanging="360"/>
      </w:pPr>
    </w:lvl>
    <w:lvl w:ilvl="1" w:tplc="041D0019" w:tentative="1">
      <w:start w:val="1"/>
      <w:numFmt w:val="lowerLetter"/>
      <w:lvlText w:val="%2."/>
      <w:lvlJc w:val="left"/>
      <w:pPr>
        <w:ind w:left="3427" w:hanging="360"/>
      </w:pPr>
    </w:lvl>
    <w:lvl w:ilvl="2" w:tplc="041D001B" w:tentative="1">
      <w:start w:val="1"/>
      <w:numFmt w:val="lowerRoman"/>
      <w:lvlText w:val="%3."/>
      <w:lvlJc w:val="right"/>
      <w:pPr>
        <w:ind w:left="4147" w:hanging="180"/>
      </w:pPr>
    </w:lvl>
    <w:lvl w:ilvl="3" w:tplc="041D000F" w:tentative="1">
      <w:start w:val="1"/>
      <w:numFmt w:val="decimal"/>
      <w:lvlText w:val="%4."/>
      <w:lvlJc w:val="left"/>
      <w:pPr>
        <w:ind w:left="4867" w:hanging="360"/>
      </w:pPr>
    </w:lvl>
    <w:lvl w:ilvl="4" w:tplc="041D0019" w:tentative="1">
      <w:start w:val="1"/>
      <w:numFmt w:val="lowerLetter"/>
      <w:lvlText w:val="%5."/>
      <w:lvlJc w:val="left"/>
      <w:pPr>
        <w:ind w:left="5587" w:hanging="360"/>
      </w:pPr>
    </w:lvl>
    <w:lvl w:ilvl="5" w:tplc="041D001B" w:tentative="1">
      <w:start w:val="1"/>
      <w:numFmt w:val="lowerRoman"/>
      <w:lvlText w:val="%6."/>
      <w:lvlJc w:val="right"/>
      <w:pPr>
        <w:ind w:left="6307" w:hanging="180"/>
      </w:pPr>
    </w:lvl>
    <w:lvl w:ilvl="6" w:tplc="041D000F" w:tentative="1">
      <w:start w:val="1"/>
      <w:numFmt w:val="decimal"/>
      <w:lvlText w:val="%7."/>
      <w:lvlJc w:val="left"/>
      <w:pPr>
        <w:ind w:left="7027" w:hanging="360"/>
      </w:pPr>
    </w:lvl>
    <w:lvl w:ilvl="7" w:tplc="041D0019" w:tentative="1">
      <w:start w:val="1"/>
      <w:numFmt w:val="lowerLetter"/>
      <w:lvlText w:val="%8."/>
      <w:lvlJc w:val="left"/>
      <w:pPr>
        <w:ind w:left="7747" w:hanging="360"/>
      </w:pPr>
    </w:lvl>
    <w:lvl w:ilvl="8" w:tplc="041D001B" w:tentative="1">
      <w:start w:val="1"/>
      <w:numFmt w:val="lowerRoman"/>
      <w:lvlText w:val="%9."/>
      <w:lvlJc w:val="right"/>
      <w:pPr>
        <w:ind w:left="8467" w:hanging="180"/>
      </w:pPr>
    </w:lvl>
  </w:abstractNum>
  <w:abstractNum w:abstractNumId="11" w15:restartNumberingAfterBreak="0">
    <w:nsid w:val="2E0C3D6E"/>
    <w:multiLevelType w:val="hybridMultilevel"/>
    <w:tmpl w:val="B9685460"/>
    <w:lvl w:ilvl="0" w:tplc="4FF0FEF8">
      <w:start w:val="1"/>
      <w:numFmt w:val="decimal"/>
      <w:lvlText w:val="%1."/>
      <w:lvlJc w:val="left"/>
      <w:pPr>
        <w:ind w:left="3907" w:hanging="360"/>
      </w:pPr>
      <w:rPr>
        <w:rFonts w:hint="default"/>
      </w:rPr>
    </w:lvl>
    <w:lvl w:ilvl="1" w:tplc="041D0019" w:tentative="1">
      <w:start w:val="1"/>
      <w:numFmt w:val="lowerLetter"/>
      <w:lvlText w:val="%2."/>
      <w:lvlJc w:val="left"/>
      <w:pPr>
        <w:ind w:left="3569" w:hanging="360"/>
      </w:pPr>
    </w:lvl>
    <w:lvl w:ilvl="2" w:tplc="041D001B">
      <w:start w:val="1"/>
      <w:numFmt w:val="lowerRoman"/>
      <w:lvlText w:val="%3."/>
      <w:lvlJc w:val="right"/>
      <w:pPr>
        <w:ind w:left="4289" w:hanging="180"/>
      </w:pPr>
    </w:lvl>
    <w:lvl w:ilvl="3" w:tplc="041D000F" w:tentative="1">
      <w:start w:val="1"/>
      <w:numFmt w:val="decimal"/>
      <w:lvlText w:val="%4."/>
      <w:lvlJc w:val="left"/>
      <w:pPr>
        <w:ind w:left="5009" w:hanging="360"/>
      </w:pPr>
    </w:lvl>
    <w:lvl w:ilvl="4" w:tplc="041D0019" w:tentative="1">
      <w:start w:val="1"/>
      <w:numFmt w:val="lowerLetter"/>
      <w:lvlText w:val="%5."/>
      <w:lvlJc w:val="left"/>
      <w:pPr>
        <w:ind w:left="5729" w:hanging="360"/>
      </w:pPr>
    </w:lvl>
    <w:lvl w:ilvl="5" w:tplc="041D001B" w:tentative="1">
      <w:start w:val="1"/>
      <w:numFmt w:val="lowerRoman"/>
      <w:lvlText w:val="%6."/>
      <w:lvlJc w:val="right"/>
      <w:pPr>
        <w:ind w:left="6449" w:hanging="180"/>
      </w:pPr>
    </w:lvl>
    <w:lvl w:ilvl="6" w:tplc="041D000F" w:tentative="1">
      <w:start w:val="1"/>
      <w:numFmt w:val="decimal"/>
      <w:lvlText w:val="%7."/>
      <w:lvlJc w:val="left"/>
      <w:pPr>
        <w:ind w:left="7169" w:hanging="360"/>
      </w:pPr>
    </w:lvl>
    <w:lvl w:ilvl="7" w:tplc="041D0019" w:tentative="1">
      <w:start w:val="1"/>
      <w:numFmt w:val="lowerLetter"/>
      <w:lvlText w:val="%8."/>
      <w:lvlJc w:val="left"/>
      <w:pPr>
        <w:ind w:left="7889" w:hanging="360"/>
      </w:pPr>
    </w:lvl>
    <w:lvl w:ilvl="8" w:tplc="041D001B" w:tentative="1">
      <w:start w:val="1"/>
      <w:numFmt w:val="lowerRoman"/>
      <w:lvlText w:val="%9."/>
      <w:lvlJc w:val="right"/>
      <w:pPr>
        <w:ind w:left="8609" w:hanging="180"/>
      </w:pPr>
    </w:lvl>
  </w:abstractNum>
  <w:abstractNum w:abstractNumId="12" w15:restartNumberingAfterBreak="0">
    <w:nsid w:val="2F6041F1"/>
    <w:multiLevelType w:val="hybridMultilevel"/>
    <w:tmpl w:val="39FCFCD2"/>
    <w:lvl w:ilvl="0" w:tplc="A5B487A4">
      <w:start w:val="1"/>
      <w:numFmt w:val="decimal"/>
      <w:lvlText w:val="%1."/>
      <w:lvlJc w:val="left"/>
      <w:pPr>
        <w:ind w:left="4636" w:hanging="360"/>
      </w:pPr>
      <w:rPr>
        <w:rFonts w:hint="default"/>
      </w:rPr>
    </w:lvl>
    <w:lvl w:ilvl="1" w:tplc="041D0019" w:tentative="1">
      <w:start w:val="1"/>
      <w:numFmt w:val="lowerLetter"/>
      <w:lvlText w:val="%2."/>
      <w:lvlJc w:val="left"/>
      <w:pPr>
        <w:ind w:left="3578" w:hanging="360"/>
      </w:pPr>
    </w:lvl>
    <w:lvl w:ilvl="2" w:tplc="041D001B">
      <w:start w:val="1"/>
      <w:numFmt w:val="lowerRoman"/>
      <w:lvlText w:val="%3."/>
      <w:lvlJc w:val="right"/>
      <w:pPr>
        <w:ind w:left="4298" w:hanging="180"/>
      </w:pPr>
    </w:lvl>
    <w:lvl w:ilvl="3" w:tplc="041D000F" w:tentative="1">
      <w:start w:val="1"/>
      <w:numFmt w:val="decimal"/>
      <w:lvlText w:val="%4."/>
      <w:lvlJc w:val="left"/>
      <w:pPr>
        <w:ind w:left="5018" w:hanging="360"/>
      </w:pPr>
    </w:lvl>
    <w:lvl w:ilvl="4" w:tplc="041D0019" w:tentative="1">
      <w:start w:val="1"/>
      <w:numFmt w:val="lowerLetter"/>
      <w:lvlText w:val="%5."/>
      <w:lvlJc w:val="left"/>
      <w:pPr>
        <w:ind w:left="5738" w:hanging="360"/>
      </w:pPr>
    </w:lvl>
    <w:lvl w:ilvl="5" w:tplc="041D001B" w:tentative="1">
      <w:start w:val="1"/>
      <w:numFmt w:val="lowerRoman"/>
      <w:lvlText w:val="%6."/>
      <w:lvlJc w:val="right"/>
      <w:pPr>
        <w:ind w:left="6458" w:hanging="180"/>
      </w:pPr>
    </w:lvl>
    <w:lvl w:ilvl="6" w:tplc="041D000F" w:tentative="1">
      <w:start w:val="1"/>
      <w:numFmt w:val="decimal"/>
      <w:lvlText w:val="%7."/>
      <w:lvlJc w:val="left"/>
      <w:pPr>
        <w:ind w:left="7178" w:hanging="360"/>
      </w:pPr>
    </w:lvl>
    <w:lvl w:ilvl="7" w:tplc="041D0019" w:tentative="1">
      <w:start w:val="1"/>
      <w:numFmt w:val="lowerLetter"/>
      <w:lvlText w:val="%8."/>
      <w:lvlJc w:val="left"/>
      <w:pPr>
        <w:ind w:left="7898" w:hanging="360"/>
      </w:pPr>
    </w:lvl>
    <w:lvl w:ilvl="8" w:tplc="041D001B" w:tentative="1">
      <w:start w:val="1"/>
      <w:numFmt w:val="lowerRoman"/>
      <w:lvlText w:val="%9."/>
      <w:lvlJc w:val="right"/>
      <w:pPr>
        <w:ind w:left="8618" w:hanging="180"/>
      </w:pPr>
    </w:lvl>
  </w:abstractNum>
  <w:abstractNum w:abstractNumId="13" w15:restartNumberingAfterBreak="0">
    <w:nsid w:val="31107BF7"/>
    <w:multiLevelType w:val="hybridMultilevel"/>
    <w:tmpl w:val="1AA23002"/>
    <w:lvl w:ilvl="0" w:tplc="A5B487A4">
      <w:start w:val="1"/>
      <w:numFmt w:val="decimal"/>
      <w:lvlText w:val="%1."/>
      <w:lvlJc w:val="left"/>
      <w:pPr>
        <w:ind w:left="2498" w:hanging="360"/>
      </w:pPr>
      <w:rPr>
        <w:rFonts w:hint="default"/>
      </w:rPr>
    </w:lvl>
    <w:lvl w:ilvl="1" w:tplc="041D0019" w:tentative="1">
      <w:start w:val="1"/>
      <w:numFmt w:val="lowerLetter"/>
      <w:lvlText w:val="%2."/>
      <w:lvlJc w:val="left"/>
      <w:pPr>
        <w:ind w:left="3218" w:hanging="360"/>
      </w:pPr>
    </w:lvl>
    <w:lvl w:ilvl="2" w:tplc="041D001B" w:tentative="1">
      <w:start w:val="1"/>
      <w:numFmt w:val="lowerRoman"/>
      <w:lvlText w:val="%3."/>
      <w:lvlJc w:val="right"/>
      <w:pPr>
        <w:ind w:left="3938" w:hanging="180"/>
      </w:pPr>
    </w:lvl>
    <w:lvl w:ilvl="3" w:tplc="041D000F" w:tentative="1">
      <w:start w:val="1"/>
      <w:numFmt w:val="decimal"/>
      <w:lvlText w:val="%4."/>
      <w:lvlJc w:val="left"/>
      <w:pPr>
        <w:ind w:left="4658" w:hanging="360"/>
      </w:pPr>
    </w:lvl>
    <w:lvl w:ilvl="4" w:tplc="041D0019" w:tentative="1">
      <w:start w:val="1"/>
      <w:numFmt w:val="lowerLetter"/>
      <w:lvlText w:val="%5."/>
      <w:lvlJc w:val="left"/>
      <w:pPr>
        <w:ind w:left="5378" w:hanging="360"/>
      </w:pPr>
    </w:lvl>
    <w:lvl w:ilvl="5" w:tplc="041D001B" w:tentative="1">
      <w:start w:val="1"/>
      <w:numFmt w:val="lowerRoman"/>
      <w:lvlText w:val="%6."/>
      <w:lvlJc w:val="right"/>
      <w:pPr>
        <w:ind w:left="6098" w:hanging="180"/>
      </w:pPr>
    </w:lvl>
    <w:lvl w:ilvl="6" w:tplc="041D000F" w:tentative="1">
      <w:start w:val="1"/>
      <w:numFmt w:val="decimal"/>
      <w:lvlText w:val="%7."/>
      <w:lvlJc w:val="left"/>
      <w:pPr>
        <w:ind w:left="6818" w:hanging="360"/>
      </w:pPr>
    </w:lvl>
    <w:lvl w:ilvl="7" w:tplc="041D0019" w:tentative="1">
      <w:start w:val="1"/>
      <w:numFmt w:val="lowerLetter"/>
      <w:lvlText w:val="%8."/>
      <w:lvlJc w:val="left"/>
      <w:pPr>
        <w:ind w:left="7538" w:hanging="360"/>
      </w:pPr>
    </w:lvl>
    <w:lvl w:ilvl="8" w:tplc="041D001B" w:tentative="1">
      <w:start w:val="1"/>
      <w:numFmt w:val="lowerRoman"/>
      <w:lvlText w:val="%9."/>
      <w:lvlJc w:val="right"/>
      <w:pPr>
        <w:ind w:left="8258" w:hanging="180"/>
      </w:pPr>
    </w:lvl>
  </w:abstractNum>
  <w:abstractNum w:abstractNumId="14" w15:restartNumberingAfterBreak="0">
    <w:nsid w:val="32151FE0"/>
    <w:multiLevelType w:val="hybridMultilevel"/>
    <w:tmpl w:val="4D3A1D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501386B"/>
    <w:multiLevelType w:val="hybridMultilevel"/>
    <w:tmpl w:val="48983B44"/>
    <w:lvl w:ilvl="0" w:tplc="041D0001">
      <w:start w:val="1"/>
      <w:numFmt w:val="bullet"/>
      <w:lvlText w:val=""/>
      <w:lvlJc w:val="left"/>
      <w:pPr>
        <w:ind w:left="3218" w:hanging="360"/>
      </w:pPr>
      <w:rPr>
        <w:rFonts w:ascii="Symbol" w:hAnsi="Symbol" w:hint="default"/>
      </w:rPr>
    </w:lvl>
    <w:lvl w:ilvl="1" w:tplc="041D0003" w:tentative="1">
      <w:start w:val="1"/>
      <w:numFmt w:val="bullet"/>
      <w:lvlText w:val="o"/>
      <w:lvlJc w:val="left"/>
      <w:pPr>
        <w:ind w:left="3938" w:hanging="360"/>
      </w:pPr>
      <w:rPr>
        <w:rFonts w:ascii="Courier New" w:hAnsi="Courier New" w:cs="Courier New" w:hint="default"/>
      </w:rPr>
    </w:lvl>
    <w:lvl w:ilvl="2" w:tplc="041D0005" w:tentative="1">
      <w:start w:val="1"/>
      <w:numFmt w:val="bullet"/>
      <w:lvlText w:val=""/>
      <w:lvlJc w:val="left"/>
      <w:pPr>
        <w:ind w:left="4658" w:hanging="360"/>
      </w:pPr>
      <w:rPr>
        <w:rFonts w:ascii="Wingdings" w:hAnsi="Wingdings" w:hint="default"/>
      </w:rPr>
    </w:lvl>
    <w:lvl w:ilvl="3" w:tplc="041D0001" w:tentative="1">
      <w:start w:val="1"/>
      <w:numFmt w:val="bullet"/>
      <w:lvlText w:val=""/>
      <w:lvlJc w:val="left"/>
      <w:pPr>
        <w:ind w:left="5378" w:hanging="360"/>
      </w:pPr>
      <w:rPr>
        <w:rFonts w:ascii="Symbol" w:hAnsi="Symbol" w:hint="default"/>
      </w:rPr>
    </w:lvl>
    <w:lvl w:ilvl="4" w:tplc="041D0003" w:tentative="1">
      <w:start w:val="1"/>
      <w:numFmt w:val="bullet"/>
      <w:lvlText w:val="o"/>
      <w:lvlJc w:val="left"/>
      <w:pPr>
        <w:ind w:left="6098" w:hanging="360"/>
      </w:pPr>
      <w:rPr>
        <w:rFonts w:ascii="Courier New" w:hAnsi="Courier New" w:cs="Courier New" w:hint="default"/>
      </w:rPr>
    </w:lvl>
    <w:lvl w:ilvl="5" w:tplc="041D0005" w:tentative="1">
      <w:start w:val="1"/>
      <w:numFmt w:val="bullet"/>
      <w:lvlText w:val=""/>
      <w:lvlJc w:val="left"/>
      <w:pPr>
        <w:ind w:left="6818" w:hanging="360"/>
      </w:pPr>
      <w:rPr>
        <w:rFonts w:ascii="Wingdings" w:hAnsi="Wingdings" w:hint="default"/>
      </w:rPr>
    </w:lvl>
    <w:lvl w:ilvl="6" w:tplc="041D0001" w:tentative="1">
      <w:start w:val="1"/>
      <w:numFmt w:val="bullet"/>
      <w:lvlText w:val=""/>
      <w:lvlJc w:val="left"/>
      <w:pPr>
        <w:ind w:left="7538" w:hanging="360"/>
      </w:pPr>
      <w:rPr>
        <w:rFonts w:ascii="Symbol" w:hAnsi="Symbol" w:hint="default"/>
      </w:rPr>
    </w:lvl>
    <w:lvl w:ilvl="7" w:tplc="041D0003" w:tentative="1">
      <w:start w:val="1"/>
      <w:numFmt w:val="bullet"/>
      <w:lvlText w:val="o"/>
      <w:lvlJc w:val="left"/>
      <w:pPr>
        <w:ind w:left="8258" w:hanging="360"/>
      </w:pPr>
      <w:rPr>
        <w:rFonts w:ascii="Courier New" w:hAnsi="Courier New" w:cs="Courier New" w:hint="default"/>
      </w:rPr>
    </w:lvl>
    <w:lvl w:ilvl="8" w:tplc="041D0005" w:tentative="1">
      <w:start w:val="1"/>
      <w:numFmt w:val="bullet"/>
      <w:lvlText w:val=""/>
      <w:lvlJc w:val="left"/>
      <w:pPr>
        <w:ind w:left="8978" w:hanging="360"/>
      </w:pPr>
      <w:rPr>
        <w:rFonts w:ascii="Wingdings" w:hAnsi="Wingdings" w:hint="default"/>
      </w:rPr>
    </w:lvl>
  </w:abstractNum>
  <w:abstractNum w:abstractNumId="16" w15:restartNumberingAfterBreak="0">
    <w:nsid w:val="35843A36"/>
    <w:multiLevelType w:val="hybridMultilevel"/>
    <w:tmpl w:val="D328487A"/>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17" w15:restartNumberingAfterBreak="0">
    <w:nsid w:val="368719D5"/>
    <w:multiLevelType w:val="hybridMultilevel"/>
    <w:tmpl w:val="6242DDF2"/>
    <w:lvl w:ilvl="0" w:tplc="041D000F">
      <w:start w:val="1"/>
      <w:numFmt w:val="decimal"/>
      <w:lvlText w:val="%1."/>
      <w:lvlJc w:val="left"/>
      <w:pPr>
        <w:ind w:left="2858" w:hanging="360"/>
      </w:pPr>
    </w:lvl>
    <w:lvl w:ilvl="1" w:tplc="041D0019" w:tentative="1">
      <w:start w:val="1"/>
      <w:numFmt w:val="lowerLetter"/>
      <w:lvlText w:val="%2."/>
      <w:lvlJc w:val="left"/>
      <w:pPr>
        <w:ind w:left="3578" w:hanging="360"/>
      </w:pPr>
    </w:lvl>
    <w:lvl w:ilvl="2" w:tplc="041D001B" w:tentative="1">
      <w:start w:val="1"/>
      <w:numFmt w:val="lowerRoman"/>
      <w:lvlText w:val="%3."/>
      <w:lvlJc w:val="right"/>
      <w:pPr>
        <w:ind w:left="4298" w:hanging="180"/>
      </w:pPr>
    </w:lvl>
    <w:lvl w:ilvl="3" w:tplc="041D000F" w:tentative="1">
      <w:start w:val="1"/>
      <w:numFmt w:val="decimal"/>
      <w:lvlText w:val="%4."/>
      <w:lvlJc w:val="left"/>
      <w:pPr>
        <w:ind w:left="5018" w:hanging="360"/>
      </w:pPr>
    </w:lvl>
    <w:lvl w:ilvl="4" w:tplc="041D0019" w:tentative="1">
      <w:start w:val="1"/>
      <w:numFmt w:val="lowerLetter"/>
      <w:lvlText w:val="%5."/>
      <w:lvlJc w:val="left"/>
      <w:pPr>
        <w:ind w:left="5738" w:hanging="360"/>
      </w:pPr>
    </w:lvl>
    <w:lvl w:ilvl="5" w:tplc="041D001B" w:tentative="1">
      <w:start w:val="1"/>
      <w:numFmt w:val="lowerRoman"/>
      <w:lvlText w:val="%6."/>
      <w:lvlJc w:val="right"/>
      <w:pPr>
        <w:ind w:left="6458" w:hanging="180"/>
      </w:pPr>
    </w:lvl>
    <w:lvl w:ilvl="6" w:tplc="041D000F" w:tentative="1">
      <w:start w:val="1"/>
      <w:numFmt w:val="decimal"/>
      <w:lvlText w:val="%7."/>
      <w:lvlJc w:val="left"/>
      <w:pPr>
        <w:ind w:left="7178" w:hanging="360"/>
      </w:pPr>
    </w:lvl>
    <w:lvl w:ilvl="7" w:tplc="041D0019" w:tentative="1">
      <w:start w:val="1"/>
      <w:numFmt w:val="lowerLetter"/>
      <w:lvlText w:val="%8."/>
      <w:lvlJc w:val="left"/>
      <w:pPr>
        <w:ind w:left="7898" w:hanging="360"/>
      </w:pPr>
    </w:lvl>
    <w:lvl w:ilvl="8" w:tplc="041D001B" w:tentative="1">
      <w:start w:val="1"/>
      <w:numFmt w:val="lowerRoman"/>
      <w:lvlText w:val="%9."/>
      <w:lvlJc w:val="right"/>
      <w:pPr>
        <w:ind w:left="8618" w:hanging="180"/>
      </w:pPr>
    </w:lvl>
  </w:abstractNum>
  <w:abstractNum w:abstractNumId="18" w15:restartNumberingAfterBreak="0">
    <w:nsid w:val="37BA21FD"/>
    <w:multiLevelType w:val="hybridMultilevel"/>
    <w:tmpl w:val="42460BEC"/>
    <w:lvl w:ilvl="0" w:tplc="041D000F">
      <w:start w:val="1"/>
      <w:numFmt w:val="decimal"/>
      <w:lvlText w:val="%1."/>
      <w:lvlJc w:val="left"/>
      <w:pPr>
        <w:ind w:left="2190" w:hanging="360"/>
      </w:pPr>
    </w:lvl>
    <w:lvl w:ilvl="1" w:tplc="041D0019" w:tentative="1">
      <w:start w:val="1"/>
      <w:numFmt w:val="lowerLetter"/>
      <w:lvlText w:val="%2."/>
      <w:lvlJc w:val="left"/>
      <w:pPr>
        <w:ind w:left="2910" w:hanging="360"/>
      </w:pPr>
    </w:lvl>
    <w:lvl w:ilvl="2" w:tplc="041D001B" w:tentative="1">
      <w:start w:val="1"/>
      <w:numFmt w:val="lowerRoman"/>
      <w:lvlText w:val="%3."/>
      <w:lvlJc w:val="right"/>
      <w:pPr>
        <w:ind w:left="3630" w:hanging="180"/>
      </w:pPr>
    </w:lvl>
    <w:lvl w:ilvl="3" w:tplc="041D000F" w:tentative="1">
      <w:start w:val="1"/>
      <w:numFmt w:val="decimal"/>
      <w:lvlText w:val="%4."/>
      <w:lvlJc w:val="left"/>
      <w:pPr>
        <w:ind w:left="4350" w:hanging="360"/>
      </w:pPr>
    </w:lvl>
    <w:lvl w:ilvl="4" w:tplc="041D0019" w:tentative="1">
      <w:start w:val="1"/>
      <w:numFmt w:val="lowerLetter"/>
      <w:lvlText w:val="%5."/>
      <w:lvlJc w:val="left"/>
      <w:pPr>
        <w:ind w:left="5070" w:hanging="360"/>
      </w:pPr>
    </w:lvl>
    <w:lvl w:ilvl="5" w:tplc="041D001B" w:tentative="1">
      <w:start w:val="1"/>
      <w:numFmt w:val="lowerRoman"/>
      <w:lvlText w:val="%6."/>
      <w:lvlJc w:val="right"/>
      <w:pPr>
        <w:ind w:left="5790" w:hanging="180"/>
      </w:pPr>
    </w:lvl>
    <w:lvl w:ilvl="6" w:tplc="041D000F" w:tentative="1">
      <w:start w:val="1"/>
      <w:numFmt w:val="decimal"/>
      <w:lvlText w:val="%7."/>
      <w:lvlJc w:val="left"/>
      <w:pPr>
        <w:ind w:left="6510" w:hanging="360"/>
      </w:pPr>
    </w:lvl>
    <w:lvl w:ilvl="7" w:tplc="041D0019" w:tentative="1">
      <w:start w:val="1"/>
      <w:numFmt w:val="lowerLetter"/>
      <w:lvlText w:val="%8."/>
      <w:lvlJc w:val="left"/>
      <w:pPr>
        <w:ind w:left="7230" w:hanging="360"/>
      </w:pPr>
    </w:lvl>
    <w:lvl w:ilvl="8" w:tplc="041D001B" w:tentative="1">
      <w:start w:val="1"/>
      <w:numFmt w:val="lowerRoman"/>
      <w:lvlText w:val="%9."/>
      <w:lvlJc w:val="right"/>
      <w:pPr>
        <w:ind w:left="7950" w:hanging="180"/>
      </w:pPr>
    </w:lvl>
  </w:abstractNum>
  <w:abstractNum w:abstractNumId="19" w15:restartNumberingAfterBreak="0">
    <w:nsid w:val="398969D7"/>
    <w:multiLevelType w:val="hybridMultilevel"/>
    <w:tmpl w:val="6556011E"/>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20" w15:restartNumberingAfterBreak="0">
    <w:nsid w:val="45E352EF"/>
    <w:multiLevelType w:val="hybridMultilevel"/>
    <w:tmpl w:val="298C2358"/>
    <w:lvl w:ilvl="0" w:tplc="4FF0FEF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1"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A8B06C5"/>
    <w:multiLevelType w:val="hybridMultilevel"/>
    <w:tmpl w:val="B74C685A"/>
    <w:lvl w:ilvl="0" w:tplc="041D0001">
      <w:start w:val="1"/>
      <w:numFmt w:val="bullet"/>
      <w:lvlText w:val=""/>
      <w:lvlJc w:val="left"/>
      <w:pPr>
        <w:ind w:left="2858" w:hanging="360"/>
      </w:pPr>
      <w:rPr>
        <w:rFonts w:ascii="Symbol" w:hAnsi="Symbol" w:hint="default"/>
      </w:rPr>
    </w:lvl>
    <w:lvl w:ilvl="1" w:tplc="041D0003" w:tentative="1">
      <w:start w:val="1"/>
      <w:numFmt w:val="bullet"/>
      <w:lvlText w:val="o"/>
      <w:lvlJc w:val="left"/>
      <w:pPr>
        <w:ind w:left="3578" w:hanging="360"/>
      </w:pPr>
      <w:rPr>
        <w:rFonts w:ascii="Courier New" w:hAnsi="Courier New" w:cs="Courier New" w:hint="default"/>
      </w:rPr>
    </w:lvl>
    <w:lvl w:ilvl="2" w:tplc="041D0005" w:tentative="1">
      <w:start w:val="1"/>
      <w:numFmt w:val="bullet"/>
      <w:lvlText w:val=""/>
      <w:lvlJc w:val="left"/>
      <w:pPr>
        <w:ind w:left="4298" w:hanging="360"/>
      </w:pPr>
      <w:rPr>
        <w:rFonts w:ascii="Wingdings" w:hAnsi="Wingdings" w:hint="default"/>
      </w:rPr>
    </w:lvl>
    <w:lvl w:ilvl="3" w:tplc="041D0001" w:tentative="1">
      <w:start w:val="1"/>
      <w:numFmt w:val="bullet"/>
      <w:lvlText w:val=""/>
      <w:lvlJc w:val="left"/>
      <w:pPr>
        <w:ind w:left="5018" w:hanging="360"/>
      </w:pPr>
      <w:rPr>
        <w:rFonts w:ascii="Symbol" w:hAnsi="Symbol" w:hint="default"/>
      </w:rPr>
    </w:lvl>
    <w:lvl w:ilvl="4" w:tplc="041D0003" w:tentative="1">
      <w:start w:val="1"/>
      <w:numFmt w:val="bullet"/>
      <w:lvlText w:val="o"/>
      <w:lvlJc w:val="left"/>
      <w:pPr>
        <w:ind w:left="5738" w:hanging="360"/>
      </w:pPr>
      <w:rPr>
        <w:rFonts w:ascii="Courier New" w:hAnsi="Courier New" w:cs="Courier New" w:hint="default"/>
      </w:rPr>
    </w:lvl>
    <w:lvl w:ilvl="5" w:tplc="041D0005" w:tentative="1">
      <w:start w:val="1"/>
      <w:numFmt w:val="bullet"/>
      <w:lvlText w:val=""/>
      <w:lvlJc w:val="left"/>
      <w:pPr>
        <w:ind w:left="6458" w:hanging="360"/>
      </w:pPr>
      <w:rPr>
        <w:rFonts w:ascii="Wingdings" w:hAnsi="Wingdings" w:hint="default"/>
      </w:rPr>
    </w:lvl>
    <w:lvl w:ilvl="6" w:tplc="041D0001" w:tentative="1">
      <w:start w:val="1"/>
      <w:numFmt w:val="bullet"/>
      <w:lvlText w:val=""/>
      <w:lvlJc w:val="left"/>
      <w:pPr>
        <w:ind w:left="7178" w:hanging="360"/>
      </w:pPr>
      <w:rPr>
        <w:rFonts w:ascii="Symbol" w:hAnsi="Symbol" w:hint="default"/>
      </w:rPr>
    </w:lvl>
    <w:lvl w:ilvl="7" w:tplc="041D0003" w:tentative="1">
      <w:start w:val="1"/>
      <w:numFmt w:val="bullet"/>
      <w:lvlText w:val="o"/>
      <w:lvlJc w:val="left"/>
      <w:pPr>
        <w:ind w:left="7898" w:hanging="360"/>
      </w:pPr>
      <w:rPr>
        <w:rFonts w:ascii="Courier New" w:hAnsi="Courier New" w:cs="Courier New" w:hint="default"/>
      </w:rPr>
    </w:lvl>
    <w:lvl w:ilvl="8" w:tplc="041D0005" w:tentative="1">
      <w:start w:val="1"/>
      <w:numFmt w:val="bullet"/>
      <w:lvlText w:val=""/>
      <w:lvlJc w:val="left"/>
      <w:pPr>
        <w:ind w:left="8618" w:hanging="360"/>
      </w:pPr>
      <w:rPr>
        <w:rFonts w:ascii="Wingdings" w:hAnsi="Wingdings" w:hint="default"/>
      </w:rPr>
    </w:lvl>
  </w:abstractNum>
  <w:abstractNum w:abstractNumId="23" w15:restartNumberingAfterBreak="0">
    <w:nsid w:val="4BB10EB1"/>
    <w:multiLevelType w:val="hybridMultilevel"/>
    <w:tmpl w:val="FC5E36A2"/>
    <w:lvl w:ilvl="0" w:tplc="A5B487A4">
      <w:start w:val="1"/>
      <w:numFmt w:val="decimal"/>
      <w:lvlText w:val="%1."/>
      <w:lvlJc w:val="left"/>
      <w:pPr>
        <w:ind w:left="2498" w:hanging="360"/>
      </w:pPr>
      <w:rPr>
        <w:rFonts w:hint="default"/>
      </w:rPr>
    </w:lvl>
    <w:lvl w:ilvl="1" w:tplc="041D0019" w:tentative="1">
      <w:start w:val="1"/>
      <w:numFmt w:val="lowerLetter"/>
      <w:lvlText w:val="%2."/>
      <w:lvlJc w:val="left"/>
      <w:pPr>
        <w:ind w:left="3218" w:hanging="360"/>
      </w:pPr>
    </w:lvl>
    <w:lvl w:ilvl="2" w:tplc="041D001B" w:tentative="1">
      <w:start w:val="1"/>
      <w:numFmt w:val="lowerRoman"/>
      <w:lvlText w:val="%3."/>
      <w:lvlJc w:val="right"/>
      <w:pPr>
        <w:ind w:left="3938" w:hanging="180"/>
      </w:pPr>
    </w:lvl>
    <w:lvl w:ilvl="3" w:tplc="041D000F" w:tentative="1">
      <w:start w:val="1"/>
      <w:numFmt w:val="decimal"/>
      <w:lvlText w:val="%4."/>
      <w:lvlJc w:val="left"/>
      <w:pPr>
        <w:ind w:left="4658" w:hanging="360"/>
      </w:pPr>
    </w:lvl>
    <w:lvl w:ilvl="4" w:tplc="041D0019" w:tentative="1">
      <w:start w:val="1"/>
      <w:numFmt w:val="lowerLetter"/>
      <w:lvlText w:val="%5."/>
      <w:lvlJc w:val="left"/>
      <w:pPr>
        <w:ind w:left="5378" w:hanging="360"/>
      </w:pPr>
    </w:lvl>
    <w:lvl w:ilvl="5" w:tplc="041D001B" w:tentative="1">
      <w:start w:val="1"/>
      <w:numFmt w:val="lowerRoman"/>
      <w:lvlText w:val="%6."/>
      <w:lvlJc w:val="right"/>
      <w:pPr>
        <w:ind w:left="6098" w:hanging="180"/>
      </w:pPr>
    </w:lvl>
    <w:lvl w:ilvl="6" w:tplc="041D000F" w:tentative="1">
      <w:start w:val="1"/>
      <w:numFmt w:val="decimal"/>
      <w:lvlText w:val="%7."/>
      <w:lvlJc w:val="left"/>
      <w:pPr>
        <w:ind w:left="6818" w:hanging="360"/>
      </w:pPr>
    </w:lvl>
    <w:lvl w:ilvl="7" w:tplc="041D0019" w:tentative="1">
      <w:start w:val="1"/>
      <w:numFmt w:val="lowerLetter"/>
      <w:lvlText w:val="%8."/>
      <w:lvlJc w:val="left"/>
      <w:pPr>
        <w:ind w:left="7538" w:hanging="360"/>
      </w:pPr>
    </w:lvl>
    <w:lvl w:ilvl="8" w:tplc="041D001B" w:tentative="1">
      <w:start w:val="1"/>
      <w:numFmt w:val="lowerRoman"/>
      <w:lvlText w:val="%9."/>
      <w:lvlJc w:val="right"/>
      <w:pPr>
        <w:ind w:left="8258" w:hanging="180"/>
      </w:pPr>
    </w:lvl>
  </w:abstractNum>
  <w:abstractNum w:abstractNumId="24" w15:restartNumberingAfterBreak="0">
    <w:nsid w:val="514C1951"/>
    <w:multiLevelType w:val="hybridMultilevel"/>
    <w:tmpl w:val="41D05020"/>
    <w:lvl w:ilvl="0" w:tplc="041D000F">
      <w:start w:val="1"/>
      <w:numFmt w:val="decimal"/>
      <w:lvlText w:val="%1."/>
      <w:lvlJc w:val="left"/>
      <w:pPr>
        <w:ind w:left="2138" w:hanging="360"/>
      </w:pPr>
      <w:rPr>
        <w:rFonts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52856DD0"/>
    <w:multiLevelType w:val="hybridMultilevel"/>
    <w:tmpl w:val="41D05020"/>
    <w:lvl w:ilvl="0" w:tplc="041D000F">
      <w:start w:val="1"/>
      <w:numFmt w:val="decimal"/>
      <w:lvlText w:val="%1."/>
      <w:lvlJc w:val="left"/>
      <w:pPr>
        <w:ind w:left="2138" w:hanging="360"/>
      </w:pPr>
      <w:rPr>
        <w:rFonts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534300FC"/>
    <w:multiLevelType w:val="hybridMultilevel"/>
    <w:tmpl w:val="0004E73C"/>
    <w:lvl w:ilvl="0" w:tplc="041D001B">
      <w:start w:val="1"/>
      <w:numFmt w:val="lowerRoman"/>
      <w:lvlText w:val="%1."/>
      <w:lvlJc w:val="right"/>
      <w:pPr>
        <w:ind w:left="4298" w:hanging="18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147929"/>
    <w:multiLevelType w:val="hybridMultilevel"/>
    <w:tmpl w:val="EB524AE0"/>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2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7907EA8"/>
    <w:multiLevelType w:val="hybridMultilevel"/>
    <w:tmpl w:val="410CB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5BAD52C6"/>
    <w:multiLevelType w:val="hybridMultilevel"/>
    <w:tmpl w:val="61AEAC88"/>
    <w:lvl w:ilvl="0" w:tplc="041D000F">
      <w:start w:val="1"/>
      <w:numFmt w:val="decimal"/>
      <w:lvlText w:val="%1."/>
      <w:lvlJc w:val="left"/>
      <w:pPr>
        <w:ind w:left="2489" w:hanging="360"/>
      </w:pPr>
    </w:lvl>
    <w:lvl w:ilvl="1" w:tplc="041D0019" w:tentative="1">
      <w:start w:val="1"/>
      <w:numFmt w:val="lowerLetter"/>
      <w:lvlText w:val="%2."/>
      <w:lvlJc w:val="left"/>
      <w:pPr>
        <w:ind w:left="3209" w:hanging="360"/>
      </w:pPr>
    </w:lvl>
    <w:lvl w:ilvl="2" w:tplc="041D001B" w:tentative="1">
      <w:start w:val="1"/>
      <w:numFmt w:val="lowerRoman"/>
      <w:lvlText w:val="%3."/>
      <w:lvlJc w:val="right"/>
      <w:pPr>
        <w:ind w:left="3929" w:hanging="180"/>
      </w:pPr>
    </w:lvl>
    <w:lvl w:ilvl="3" w:tplc="041D000F" w:tentative="1">
      <w:start w:val="1"/>
      <w:numFmt w:val="decimal"/>
      <w:lvlText w:val="%4."/>
      <w:lvlJc w:val="left"/>
      <w:pPr>
        <w:ind w:left="4649" w:hanging="360"/>
      </w:pPr>
    </w:lvl>
    <w:lvl w:ilvl="4" w:tplc="041D0019" w:tentative="1">
      <w:start w:val="1"/>
      <w:numFmt w:val="lowerLetter"/>
      <w:lvlText w:val="%5."/>
      <w:lvlJc w:val="left"/>
      <w:pPr>
        <w:ind w:left="5369" w:hanging="360"/>
      </w:pPr>
    </w:lvl>
    <w:lvl w:ilvl="5" w:tplc="041D001B" w:tentative="1">
      <w:start w:val="1"/>
      <w:numFmt w:val="lowerRoman"/>
      <w:lvlText w:val="%6."/>
      <w:lvlJc w:val="right"/>
      <w:pPr>
        <w:ind w:left="6089" w:hanging="180"/>
      </w:pPr>
    </w:lvl>
    <w:lvl w:ilvl="6" w:tplc="041D000F" w:tentative="1">
      <w:start w:val="1"/>
      <w:numFmt w:val="decimal"/>
      <w:lvlText w:val="%7."/>
      <w:lvlJc w:val="left"/>
      <w:pPr>
        <w:ind w:left="6809" w:hanging="360"/>
      </w:pPr>
    </w:lvl>
    <w:lvl w:ilvl="7" w:tplc="041D0019" w:tentative="1">
      <w:start w:val="1"/>
      <w:numFmt w:val="lowerLetter"/>
      <w:lvlText w:val="%8."/>
      <w:lvlJc w:val="left"/>
      <w:pPr>
        <w:ind w:left="7529" w:hanging="360"/>
      </w:pPr>
    </w:lvl>
    <w:lvl w:ilvl="8" w:tplc="041D001B" w:tentative="1">
      <w:start w:val="1"/>
      <w:numFmt w:val="lowerRoman"/>
      <w:lvlText w:val="%9."/>
      <w:lvlJc w:val="right"/>
      <w:pPr>
        <w:ind w:left="8249" w:hanging="180"/>
      </w:pPr>
    </w:lvl>
  </w:abstractNum>
  <w:abstractNum w:abstractNumId="31" w15:restartNumberingAfterBreak="0">
    <w:nsid w:val="5BF20AF3"/>
    <w:multiLevelType w:val="hybridMultilevel"/>
    <w:tmpl w:val="5DB8DFB6"/>
    <w:lvl w:ilvl="0" w:tplc="041D0001">
      <w:start w:val="1"/>
      <w:numFmt w:val="bullet"/>
      <w:lvlText w:val=""/>
      <w:lvlJc w:val="left"/>
      <w:pPr>
        <w:ind w:left="2140" w:hanging="360"/>
      </w:pPr>
      <w:rPr>
        <w:rFonts w:ascii="Symbol" w:hAnsi="Symbo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32" w15:restartNumberingAfterBreak="0">
    <w:nsid w:val="5F2B3432"/>
    <w:multiLevelType w:val="hybridMultilevel"/>
    <w:tmpl w:val="2ABE01FE"/>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33" w15:restartNumberingAfterBreak="0">
    <w:nsid w:val="64A841D8"/>
    <w:multiLevelType w:val="hybridMultilevel"/>
    <w:tmpl w:val="989E636C"/>
    <w:lvl w:ilvl="0" w:tplc="A5B487A4">
      <w:start w:val="1"/>
      <w:numFmt w:val="decimal"/>
      <w:lvlText w:val="%1."/>
      <w:lvlJc w:val="left"/>
      <w:pPr>
        <w:ind w:left="2498" w:hanging="360"/>
      </w:pPr>
      <w:rPr>
        <w:rFonts w:hint="default"/>
      </w:rPr>
    </w:lvl>
    <w:lvl w:ilvl="1" w:tplc="041D0019" w:tentative="1">
      <w:start w:val="1"/>
      <w:numFmt w:val="lowerLetter"/>
      <w:lvlText w:val="%2."/>
      <w:lvlJc w:val="left"/>
      <w:pPr>
        <w:ind w:left="3218" w:hanging="360"/>
      </w:pPr>
    </w:lvl>
    <w:lvl w:ilvl="2" w:tplc="041D001B" w:tentative="1">
      <w:start w:val="1"/>
      <w:numFmt w:val="lowerRoman"/>
      <w:lvlText w:val="%3."/>
      <w:lvlJc w:val="right"/>
      <w:pPr>
        <w:ind w:left="3938" w:hanging="180"/>
      </w:pPr>
    </w:lvl>
    <w:lvl w:ilvl="3" w:tplc="041D000F" w:tentative="1">
      <w:start w:val="1"/>
      <w:numFmt w:val="decimal"/>
      <w:lvlText w:val="%4."/>
      <w:lvlJc w:val="left"/>
      <w:pPr>
        <w:ind w:left="4658" w:hanging="360"/>
      </w:pPr>
    </w:lvl>
    <w:lvl w:ilvl="4" w:tplc="041D0019" w:tentative="1">
      <w:start w:val="1"/>
      <w:numFmt w:val="lowerLetter"/>
      <w:lvlText w:val="%5."/>
      <w:lvlJc w:val="left"/>
      <w:pPr>
        <w:ind w:left="5378" w:hanging="360"/>
      </w:pPr>
    </w:lvl>
    <w:lvl w:ilvl="5" w:tplc="041D001B" w:tentative="1">
      <w:start w:val="1"/>
      <w:numFmt w:val="lowerRoman"/>
      <w:lvlText w:val="%6."/>
      <w:lvlJc w:val="right"/>
      <w:pPr>
        <w:ind w:left="6098" w:hanging="180"/>
      </w:pPr>
    </w:lvl>
    <w:lvl w:ilvl="6" w:tplc="041D000F" w:tentative="1">
      <w:start w:val="1"/>
      <w:numFmt w:val="decimal"/>
      <w:lvlText w:val="%7."/>
      <w:lvlJc w:val="left"/>
      <w:pPr>
        <w:ind w:left="6818" w:hanging="360"/>
      </w:pPr>
    </w:lvl>
    <w:lvl w:ilvl="7" w:tplc="041D0019" w:tentative="1">
      <w:start w:val="1"/>
      <w:numFmt w:val="lowerLetter"/>
      <w:lvlText w:val="%8."/>
      <w:lvlJc w:val="left"/>
      <w:pPr>
        <w:ind w:left="7538" w:hanging="360"/>
      </w:pPr>
    </w:lvl>
    <w:lvl w:ilvl="8" w:tplc="041D001B" w:tentative="1">
      <w:start w:val="1"/>
      <w:numFmt w:val="lowerRoman"/>
      <w:lvlText w:val="%9."/>
      <w:lvlJc w:val="right"/>
      <w:pPr>
        <w:ind w:left="8258" w:hanging="180"/>
      </w:pPr>
    </w:lvl>
  </w:abstractNum>
  <w:abstractNum w:abstractNumId="34" w15:restartNumberingAfterBreak="0">
    <w:nsid w:val="692803EA"/>
    <w:multiLevelType w:val="hybridMultilevel"/>
    <w:tmpl w:val="1AA23002"/>
    <w:lvl w:ilvl="0" w:tplc="A5B487A4">
      <w:start w:val="1"/>
      <w:numFmt w:val="decimal"/>
      <w:lvlText w:val="%1."/>
      <w:lvlJc w:val="left"/>
      <w:pPr>
        <w:ind w:left="2498" w:hanging="360"/>
      </w:pPr>
      <w:rPr>
        <w:rFonts w:hint="default"/>
      </w:rPr>
    </w:lvl>
    <w:lvl w:ilvl="1" w:tplc="041D0019" w:tentative="1">
      <w:start w:val="1"/>
      <w:numFmt w:val="lowerLetter"/>
      <w:lvlText w:val="%2."/>
      <w:lvlJc w:val="left"/>
      <w:pPr>
        <w:ind w:left="3218" w:hanging="360"/>
      </w:pPr>
    </w:lvl>
    <w:lvl w:ilvl="2" w:tplc="041D001B" w:tentative="1">
      <w:start w:val="1"/>
      <w:numFmt w:val="lowerRoman"/>
      <w:lvlText w:val="%3."/>
      <w:lvlJc w:val="right"/>
      <w:pPr>
        <w:ind w:left="3938" w:hanging="180"/>
      </w:pPr>
    </w:lvl>
    <w:lvl w:ilvl="3" w:tplc="041D000F" w:tentative="1">
      <w:start w:val="1"/>
      <w:numFmt w:val="decimal"/>
      <w:lvlText w:val="%4."/>
      <w:lvlJc w:val="left"/>
      <w:pPr>
        <w:ind w:left="4658" w:hanging="360"/>
      </w:pPr>
    </w:lvl>
    <w:lvl w:ilvl="4" w:tplc="041D0019" w:tentative="1">
      <w:start w:val="1"/>
      <w:numFmt w:val="lowerLetter"/>
      <w:lvlText w:val="%5."/>
      <w:lvlJc w:val="left"/>
      <w:pPr>
        <w:ind w:left="5378" w:hanging="360"/>
      </w:pPr>
    </w:lvl>
    <w:lvl w:ilvl="5" w:tplc="041D001B" w:tentative="1">
      <w:start w:val="1"/>
      <w:numFmt w:val="lowerRoman"/>
      <w:lvlText w:val="%6."/>
      <w:lvlJc w:val="right"/>
      <w:pPr>
        <w:ind w:left="6098" w:hanging="180"/>
      </w:pPr>
    </w:lvl>
    <w:lvl w:ilvl="6" w:tplc="041D000F" w:tentative="1">
      <w:start w:val="1"/>
      <w:numFmt w:val="decimal"/>
      <w:lvlText w:val="%7."/>
      <w:lvlJc w:val="left"/>
      <w:pPr>
        <w:ind w:left="6818" w:hanging="360"/>
      </w:pPr>
    </w:lvl>
    <w:lvl w:ilvl="7" w:tplc="041D0019" w:tentative="1">
      <w:start w:val="1"/>
      <w:numFmt w:val="lowerLetter"/>
      <w:lvlText w:val="%8."/>
      <w:lvlJc w:val="left"/>
      <w:pPr>
        <w:ind w:left="7538" w:hanging="360"/>
      </w:pPr>
    </w:lvl>
    <w:lvl w:ilvl="8" w:tplc="041D001B" w:tentative="1">
      <w:start w:val="1"/>
      <w:numFmt w:val="lowerRoman"/>
      <w:lvlText w:val="%9."/>
      <w:lvlJc w:val="right"/>
      <w:pPr>
        <w:ind w:left="8258" w:hanging="180"/>
      </w:pPr>
    </w:lvl>
  </w:abstractNum>
  <w:abstractNum w:abstractNumId="35" w15:restartNumberingAfterBreak="0">
    <w:nsid w:val="70D32F1B"/>
    <w:multiLevelType w:val="hybridMultilevel"/>
    <w:tmpl w:val="D59A336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6" w15:restartNumberingAfterBreak="0">
    <w:nsid w:val="763E76A4"/>
    <w:multiLevelType w:val="hybridMultilevel"/>
    <w:tmpl w:val="64C2E798"/>
    <w:lvl w:ilvl="0" w:tplc="A5B487A4">
      <w:start w:val="1"/>
      <w:numFmt w:val="decimal"/>
      <w:lvlText w:val="%1."/>
      <w:lvlJc w:val="left"/>
      <w:pPr>
        <w:ind w:left="249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9F86C80"/>
    <w:multiLevelType w:val="hybridMultilevel"/>
    <w:tmpl w:val="794E1AFE"/>
    <w:lvl w:ilvl="0" w:tplc="041D000F">
      <w:start w:val="1"/>
      <w:numFmt w:val="decimal"/>
      <w:lvlText w:val="%1."/>
      <w:lvlJc w:val="left"/>
      <w:pPr>
        <w:ind w:left="4298" w:hanging="18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28"/>
  </w:num>
  <w:num w:numId="3">
    <w:abstractNumId w:val="2"/>
  </w:num>
  <w:num w:numId="4">
    <w:abstractNumId w:val="3"/>
  </w:num>
  <w:num w:numId="5">
    <w:abstractNumId w:val="0"/>
  </w:num>
  <w:num w:numId="6">
    <w:abstractNumId w:val="1"/>
  </w:num>
  <w:num w:numId="7">
    <w:abstractNumId w:val="35"/>
  </w:num>
  <w:num w:numId="8">
    <w:abstractNumId w:val="25"/>
  </w:num>
  <w:num w:numId="9">
    <w:abstractNumId w:val="19"/>
  </w:num>
  <w:num w:numId="10">
    <w:abstractNumId w:val="13"/>
  </w:num>
  <w:num w:numId="11">
    <w:abstractNumId w:val="34"/>
  </w:num>
  <w:num w:numId="12">
    <w:abstractNumId w:val="5"/>
  </w:num>
  <w:num w:numId="13">
    <w:abstractNumId w:val="7"/>
  </w:num>
  <w:num w:numId="14">
    <w:abstractNumId w:val="15"/>
  </w:num>
  <w:num w:numId="15">
    <w:abstractNumId w:val="4"/>
  </w:num>
  <w:num w:numId="16">
    <w:abstractNumId w:val="9"/>
  </w:num>
  <w:num w:numId="17">
    <w:abstractNumId w:val="17"/>
  </w:num>
  <w:num w:numId="18">
    <w:abstractNumId w:val="23"/>
  </w:num>
  <w:num w:numId="19">
    <w:abstractNumId w:val="33"/>
  </w:num>
  <w:num w:numId="20">
    <w:abstractNumId w:val="36"/>
  </w:num>
  <w:num w:numId="21">
    <w:abstractNumId w:val="12"/>
  </w:num>
  <w:num w:numId="22">
    <w:abstractNumId w:val="26"/>
  </w:num>
  <w:num w:numId="23">
    <w:abstractNumId w:val="37"/>
  </w:num>
  <w:num w:numId="24">
    <w:abstractNumId w:val="14"/>
  </w:num>
  <w:num w:numId="25">
    <w:abstractNumId w:val="8"/>
  </w:num>
  <w:num w:numId="26">
    <w:abstractNumId w:val="29"/>
  </w:num>
  <w:num w:numId="27">
    <w:abstractNumId w:val="24"/>
  </w:num>
  <w:num w:numId="28">
    <w:abstractNumId w:val="18"/>
  </w:num>
  <w:num w:numId="29">
    <w:abstractNumId w:val="31"/>
  </w:num>
  <w:num w:numId="30">
    <w:abstractNumId w:val="6"/>
  </w:num>
  <w:num w:numId="31">
    <w:abstractNumId w:val="16"/>
  </w:num>
  <w:num w:numId="32">
    <w:abstractNumId w:val="22"/>
  </w:num>
  <w:num w:numId="33">
    <w:abstractNumId w:val="20"/>
  </w:num>
  <w:num w:numId="34">
    <w:abstractNumId w:val="11"/>
  </w:num>
  <w:num w:numId="35">
    <w:abstractNumId w:val="27"/>
  </w:num>
  <w:num w:numId="36">
    <w:abstractNumId w:val="10"/>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51"/>
    <w:rsid w:val="00001876"/>
    <w:rsid w:val="00002EF2"/>
    <w:rsid w:val="0001027E"/>
    <w:rsid w:val="00017F5C"/>
    <w:rsid w:val="0002287F"/>
    <w:rsid w:val="000261E5"/>
    <w:rsid w:val="00027A48"/>
    <w:rsid w:val="000361EE"/>
    <w:rsid w:val="00037E55"/>
    <w:rsid w:val="00040240"/>
    <w:rsid w:val="00041738"/>
    <w:rsid w:val="000424DA"/>
    <w:rsid w:val="00045770"/>
    <w:rsid w:val="00046440"/>
    <w:rsid w:val="00051AAD"/>
    <w:rsid w:val="00053687"/>
    <w:rsid w:val="00053E90"/>
    <w:rsid w:val="0005444A"/>
    <w:rsid w:val="000600AF"/>
    <w:rsid w:val="00070E12"/>
    <w:rsid w:val="000744FF"/>
    <w:rsid w:val="00074C13"/>
    <w:rsid w:val="00086951"/>
    <w:rsid w:val="000908DB"/>
    <w:rsid w:val="00092A5F"/>
    <w:rsid w:val="000D0FE3"/>
    <w:rsid w:val="000E3677"/>
    <w:rsid w:val="000F5E03"/>
    <w:rsid w:val="000F5F35"/>
    <w:rsid w:val="00117F36"/>
    <w:rsid w:val="001204F7"/>
    <w:rsid w:val="0012175D"/>
    <w:rsid w:val="001406CC"/>
    <w:rsid w:val="00143D86"/>
    <w:rsid w:val="00152C1E"/>
    <w:rsid w:val="00153850"/>
    <w:rsid w:val="001542AC"/>
    <w:rsid w:val="00156B57"/>
    <w:rsid w:val="001572D6"/>
    <w:rsid w:val="0017112B"/>
    <w:rsid w:val="00173CE8"/>
    <w:rsid w:val="001856F9"/>
    <w:rsid w:val="0019341E"/>
    <w:rsid w:val="00196B58"/>
    <w:rsid w:val="00197727"/>
    <w:rsid w:val="001A1F63"/>
    <w:rsid w:val="001B155A"/>
    <w:rsid w:val="001C19E3"/>
    <w:rsid w:val="001C2C0F"/>
    <w:rsid w:val="001E0C17"/>
    <w:rsid w:val="001F0076"/>
    <w:rsid w:val="001F42B2"/>
    <w:rsid w:val="00212E96"/>
    <w:rsid w:val="00213CA2"/>
    <w:rsid w:val="00215A35"/>
    <w:rsid w:val="002169D8"/>
    <w:rsid w:val="00225127"/>
    <w:rsid w:val="00241617"/>
    <w:rsid w:val="00242216"/>
    <w:rsid w:val="002452F0"/>
    <w:rsid w:val="002545AA"/>
    <w:rsid w:val="00263C84"/>
    <w:rsid w:val="00266BE1"/>
    <w:rsid w:val="0028022D"/>
    <w:rsid w:val="00280ED5"/>
    <w:rsid w:val="00291F0C"/>
    <w:rsid w:val="002937DC"/>
    <w:rsid w:val="002A3A39"/>
    <w:rsid w:val="002A6FBA"/>
    <w:rsid w:val="002B28D0"/>
    <w:rsid w:val="002B3FF2"/>
    <w:rsid w:val="002C2433"/>
    <w:rsid w:val="002D366B"/>
    <w:rsid w:val="002E2855"/>
    <w:rsid w:val="00303D76"/>
    <w:rsid w:val="00314E72"/>
    <w:rsid w:val="003152C4"/>
    <w:rsid w:val="00316A97"/>
    <w:rsid w:val="00316AD7"/>
    <w:rsid w:val="0032255D"/>
    <w:rsid w:val="00324E1E"/>
    <w:rsid w:val="00331270"/>
    <w:rsid w:val="00337031"/>
    <w:rsid w:val="00345375"/>
    <w:rsid w:val="003465BA"/>
    <w:rsid w:val="00346952"/>
    <w:rsid w:val="00354DA8"/>
    <w:rsid w:val="0036163A"/>
    <w:rsid w:val="00366DC1"/>
    <w:rsid w:val="00373994"/>
    <w:rsid w:val="0037660B"/>
    <w:rsid w:val="00382F97"/>
    <w:rsid w:val="00384952"/>
    <w:rsid w:val="0039741C"/>
    <w:rsid w:val="003B2F68"/>
    <w:rsid w:val="003D7E78"/>
    <w:rsid w:val="003E0DDC"/>
    <w:rsid w:val="003E5DF0"/>
    <w:rsid w:val="00403D97"/>
    <w:rsid w:val="0040670D"/>
    <w:rsid w:val="0041330B"/>
    <w:rsid w:val="00414146"/>
    <w:rsid w:val="00414A8D"/>
    <w:rsid w:val="00415468"/>
    <w:rsid w:val="00417F51"/>
    <w:rsid w:val="004210DE"/>
    <w:rsid w:val="0042147A"/>
    <w:rsid w:val="00421C39"/>
    <w:rsid w:val="004227D9"/>
    <w:rsid w:val="00426CA6"/>
    <w:rsid w:val="00432569"/>
    <w:rsid w:val="004332BF"/>
    <w:rsid w:val="004343E5"/>
    <w:rsid w:val="00434F46"/>
    <w:rsid w:val="0043620D"/>
    <w:rsid w:val="004400B0"/>
    <w:rsid w:val="00450180"/>
    <w:rsid w:val="00450970"/>
    <w:rsid w:val="0045434E"/>
    <w:rsid w:val="00457AB6"/>
    <w:rsid w:val="00462528"/>
    <w:rsid w:val="00463513"/>
    <w:rsid w:val="00467CAF"/>
    <w:rsid w:val="00470294"/>
    <w:rsid w:val="00471E13"/>
    <w:rsid w:val="00487D16"/>
    <w:rsid w:val="004A0CCC"/>
    <w:rsid w:val="004A6A5E"/>
    <w:rsid w:val="004B6550"/>
    <w:rsid w:val="004C1870"/>
    <w:rsid w:val="004E2CB3"/>
    <w:rsid w:val="004E4BB7"/>
    <w:rsid w:val="004F1005"/>
    <w:rsid w:val="004F6AAD"/>
    <w:rsid w:val="0050190E"/>
    <w:rsid w:val="005026EA"/>
    <w:rsid w:val="00505276"/>
    <w:rsid w:val="00511997"/>
    <w:rsid w:val="005135BB"/>
    <w:rsid w:val="00521C3B"/>
    <w:rsid w:val="0052484B"/>
    <w:rsid w:val="00525D5F"/>
    <w:rsid w:val="005267B8"/>
    <w:rsid w:val="0053244A"/>
    <w:rsid w:val="005375AC"/>
    <w:rsid w:val="00545F03"/>
    <w:rsid w:val="00551B0C"/>
    <w:rsid w:val="00574CAE"/>
    <w:rsid w:val="00583245"/>
    <w:rsid w:val="00586F90"/>
    <w:rsid w:val="005B5620"/>
    <w:rsid w:val="005E0B86"/>
    <w:rsid w:val="005E103D"/>
    <w:rsid w:val="005E7C71"/>
    <w:rsid w:val="005F0F14"/>
    <w:rsid w:val="006049CB"/>
    <w:rsid w:val="006114A3"/>
    <w:rsid w:val="00623CD7"/>
    <w:rsid w:val="006323DC"/>
    <w:rsid w:val="00632F67"/>
    <w:rsid w:val="00633F86"/>
    <w:rsid w:val="00634C70"/>
    <w:rsid w:val="0064236E"/>
    <w:rsid w:val="00654419"/>
    <w:rsid w:val="0066534F"/>
    <w:rsid w:val="00665533"/>
    <w:rsid w:val="0067212C"/>
    <w:rsid w:val="006846D2"/>
    <w:rsid w:val="006860AB"/>
    <w:rsid w:val="00690B0E"/>
    <w:rsid w:val="006928EA"/>
    <w:rsid w:val="00695E24"/>
    <w:rsid w:val="00696F11"/>
    <w:rsid w:val="00697201"/>
    <w:rsid w:val="006B1D76"/>
    <w:rsid w:val="006C0A61"/>
    <w:rsid w:val="006C5E84"/>
    <w:rsid w:val="006C74B6"/>
    <w:rsid w:val="006C7BA1"/>
    <w:rsid w:val="006C7EEC"/>
    <w:rsid w:val="006C7EF6"/>
    <w:rsid w:val="006D0D14"/>
    <w:rsid w:val="006D252E"/>
    <w:rsid w:val="006D431E"/>
    <w:rsid w:val="006D4462"/>
    <w:rsid w:val="006E22D3"/>
    <w:rsid w:val="006E4110"/>
    <w:rsid w:val="006F223F"/>
    <w:rsid w:val="007002D7"/>
    <w:rsid w:val="00707ACA"/>
    <w:rsid w:val="007121F4"/>
    <w:rsid w:val="00715304"/>
    <w:rsid w:val="00716C72"/>
    <w:rsid w:val="007212EF"/>
    <w:rsid w:val="0072130A"/>
    <w:rsid w:val="00731029"/>
    <w:rsid w:val="0073239A"/>
    <w:rsid w:val="00733451"/>
    <w:rsid w:val="00741832"/>
    <w:rsid w:val="00753652"/>
    <w:rsid w:val="0075475E"/>
    <w:rsid w:val="007602D5"/>
    <w:rsid w:val="00763A08"/>
    <w:rsid w:val="0077745B"/>
    <w:rsid w:val="00786996"/>
    <w:rsid w:val="00796EB5"/>
    <w:rsid w:val="007B14B8"/>
    <w:rsid w:val="007B5C39"/>
    <w:rsid w:val="007C325B"/>
    <w:rsid w:val="007D4B59"/>
    <w:rsid w:val="007E4639"/>
    <w:rsid w:val="007E47DA"/>
    <w:rsid w:val="007E486B"/>
    <w:rsid w:val="007E4DD1"/>
    <w:rsid w:val="007F0CAB"/>
    <w:rsid w:val="007F1C1B"/>
    <w:rsid w:val="007F4DA7"/>
    <w:rsid w:val="007F6F9B"/>
    <w:rsid w:val="00832B6E"/>
    <w:rsid w:val="00843EA7"/>
    <w:rsid w:val="008441F3"/>
    <w:rsid w:val="0084674F"/>
    <w:rsid w:val="00850843"/>
    <w:rsid w:val="00862510"/>
    <w:rsid w:val="00864EFB"/>
    <w:rsid w:val="0087631B"/>
    <w:rsid w:val="0087671C"/>
    <w:rsid w:val="00890B5B"/>
    <w:rsid w:val="008B35B5"/>
    <w:rsid w:val="008C0C2B"/>
    <w:rsid w:val="008C29B7"/>
    <w:rsid w:val="008D4EB4"/>
    <w:rsid w:val="008E10E6"/>
    <w:rsid w:val="008E2971"/>
    <w:rsid w:val="008E2C57"/>
    <w:rsid w:val="008E5B60"/>
    <w:rsid w:val="008E62BA"/>
    <w:rsid w:val="008F24D9"/>
    <w:rsid w:val="008F6BCE"/>
    <w:rsid w:val="00904A3B"/>
    <w:rsid w:val="00905AE5"/>
    <w:rsid w:val="009109E8"/>
    <w:rsid w:val="00910F59"/>
    <w:rsid w:val="009133ED"/>
    <w:rsid w:val="009164DD"/>
    <w:rsid w:val="009221EE"/>
    <w:rsid w:val="00923818"/>
    <w:rsid w:val="00945E53"/>
    <w:rsid w:val="009500FD"/>
    <w:rsid w:val="00964BB2"/>
    <w:rsid w:val="009662BC"/>
    <w:rsid w:val="00966AFE"/>
    <w:rsid w:val="00975320"/>
    <w:rsid w:val="00977BF1"/>
    <w:rsid w:val="00987ED5"/>
    <w:rsid w:val="009948D2"/>
    <w:rsid w:val="009A75ED"/>
    <w:rsid w:val="009B23CE"/>
    <w:rsid w:val="009C0E7B"/>
    <w:rsid w:val="009C43E5"/>
    <w:rsid w:val="009C781B"/>
    <w:rsid w:val="009D39CF"/>
    <w:rsid w:val="009D59A7"/>
    <w:rsid w:val="00A07925"/>
    <w:rsid w:val="00A22A18"/>
    <w:rsid w:val="00A40151"/>
    <w:rsid w:val="00A40DF3"/>
    <w:rsid w:val="00A42A49"/>
    <w:rsid w:val="00A47A74"/>
    <w:rsid w:val="00A67085"/>
    <w:rsid w:val="00A73167"/>
    <w:rsid w:val="00A8595D"/>
    <w:rsid w:val="00A9220D"/>
    <w:rsid w:val="00AA172F"/>
    <w:rsid w:val="00AA1F4D"/>
    <w:rsid w:val="00AA2773"/>
    <w:rsid w:val="00AA5A49"/>
    <w:rsid w:val="00AA6C44"/>
    <w:rsid w:val="00AB0FA1"/>
    <w:rsid w:val="00AB765B"/>
    <w:rsid w:val="00AC0BC2"/>
    <w:rsid w:val="00AC14B9"/>
    <w:rsid w:val="00AC2122"/>
    <w:rsid w:val="00AC228D"/>
    <w:rsid w:val="00AD1A0A"/>
    <w:rsid w:val="00AD6D17"/>
    <w:rsid w:val="00AD7279"/>
    <w:rsid w:val="00AD785F"/>
    <w:rsid w:val="00AE00B3"/>
    <w:rsid w:val="00AE1A41"/>
    <w:rsid w:val="00AE4563"/>
    <w:rsid w:val="00AE7B7E"/>
    <w:rsid w:val="00AF5948"/>
    <w:rsid w:val="00AF7FE6"/>
    <w:rsid w:val="00B25AA1"/>
    <w:rsid w:val="00B30794"/>
    <w:rsid w:val="00B35C2D"/>
    <w:rsid w:val="00B37BC6"/>
    <w:rsid w:val="00B41B6B"/>
    <w:rsid w:val="00B448AF"/>
    <w:rsid w:val="00B44C91"/>
    <w:rsid w:val="00B52735"/>
    <w:rsid w:val="00B54D19"/>
    <w:rsid w:val="00B65B3A"/>
    <w:rsid w:val="00B821AE"/>
    <w:rsid w:val="00BA4C66"/>
    <w:rsid w:val="00BC2CB1"/>
    <w:rsid w:val="00BC59EB"/>
    <w:rsid w:val="00BD281F"/>
    <w:rsid w:val="00BD37B4"/>
    <w:rsid w:val="00BD6BF5"/>
    <w:rsid w:val="00BE2963"/>
    <w:rsid w:val="00BE683A"/>
    <w:rsid w:val="00BF0A0B"/>
    <w:rsid w:val="00BF1046"/>
    <w:rsid w:val="00BF49A7"/>
    <w:rsid w:val="00BF5EBE"/>
    <w:rsid w:val="00C07176"/>
    <w:rsid w:val="00C15BCD"/>
    <w:rsid w:val="00C26923"/>
    <w:rsid w:val="00C32E09"/>
    <w:rsid w:val="00C35648"/>
    <w:rsid w:val="00C434A9"/>
    <w:rsid w:val="00C50D79"/>
    <w:rsid w:val="00C52429"/>
    <w:rsid w:val="00C52970"/>
    <w:rsid w:val="00C55C5C"/>
    <w:rsid w:val="00C56D4E"/>
    <w:rsid w:val="00C62353"/>
    <w:rsid w:val="00C64EC2"/>
    <w:rsid w:val="00C66F12"/>
    <w:rsid w:val="00C76B16"/>
    <w:rsid w:val="00C83554"/>
    <w:rsid w:val="00C84384"/>
    <w:rsid w:val="00C87604"/>
    <w:rsid w:val="00C91585"/>
    <w:rsid w:val="00C91935"/>
    <w:rsid w:val="00C932B7"/>
    <w:rsid w:val="00CA2935"/>
    <w:rsid w:val="00CB57EA"/>
    <w:rsid w:val="00CB5810"/>
    <w:rsid w:val="00CE4E5B"/>
    <w:rsid w:val="00D00E93"/>
    <w:rsid w:val="00D02C42"/>
    <w:rsid w:val="00D057CE"/>
    <w:rsid w:val="00D15DE6"/>
    <w:rsid w:val="00D16455"/>
    <w:rsid w:val="00D174B2"/>
    <w:rsid w:val="00D27073"/>
    <w:rsid w:val="00D32DAD"/>
    <w:rsid w:val="00D33FB3"/>
    <w:rsid w:val="00D35FE4"/>
    <w:rsid w:val="00D37094"/>
    <w:rsid w:val="00D41C8B"/>
    <w:rsid w:val="00D45A57"/>
    <w:rsid w:val="00D50BBB"/>
    <w:rsid w:val="00D5287F"/>
    <w:rsid w:val="00D6029F"/>
    <w:rsid w:val="00D60409"/>
    <w:rsid w:val="00D656CE"/>
    <w:rsid w:val="00D65A45"/>
    <w:rsid w:val="00D74FE1"/>
    <w:rsid w:val="00D800C7"/>
    <w:rsid w:val="00D83999"/>
    <w:rsid w:val="00D92157"/>
    <w:rsid w:val="00D9669C"/>
    <w:rsid w:val="00DA4A60"/>
    <w:rsid w:val="00DB02E7"/>
    <w:rsid w:val="00DB7E7E"/>
    <w:rsid w:val="00DC260E"/>
    <w:rsid w:val="00DD1337"/>
    <w:rsid w:val="00DD59D8"/>
    <w:rsid w:val="00DE3EEC"/>
    <w:rsid w:val="00DE4AFA"/>
    <w:rsid w:val="00DE7178"/>
    <w:rsid w:val="00DF14CB"/>
    <w:rsid w:val="00E00700"/>
    <w:rsid w:val="00E01AE2"/>
    <w:rsid w:val="00E032A9"/>
    <w:rsid w:val="00E11BD3"/>
    <w:rsid w:val="00E17891"/>
    <w:rsid w:val="00E23B93"/>
    <w:rsid w:val="00E32A53"/>
    <w:rsid w:val="00E34DE3"/>
    <w:rsid w:val="00E3511D"/>
    <w:rsid w:val="00E44045"/>
    <w:rsid w:val="00E46B77"/>
    <w:rsid w:val="00E5258F"/>
    <w:rsid w:val="00E63849"/>
    <w:rsid w:val="00E64867"/>
    <w:rsid w:val="00E800D6"/>
    <w:rsid w:val="00E806F1"/>
    <w:rsid w:val="00EA27BA"/>
    <w:rsid w:val="00EB0259"/>
    <w:rsid w:val="00ED3A24"/>
    <w:rsid w:val="00EE22C8"/>
    <w:rsid w:val="00F059ED"/>
    <w:rsid w:val="00F05B25"/>
    <w:rsid w:val="00F073B4"/>
    <w:rsid w:val="00F1216A"/>
    <w:rsid w:val="00F14207"/>
    <w:rsid w:val="00F171CE"/>
    <w:rsid w:val="00F240C5"/>
    <w:rsid w:val="00F35018"/>
    <w:rsid w:val="00F36535"/>
    <w:rsid w:val="00F370B7"/>
    <w:rsid w:val="00F437A4"/>
    <w:rsid w:val="00F52957"/>
    <w:rsid w:val="00F54BEB"/>
    <w:rsid w:val="00F5690F"/>
    <w:rsid w:val="00F616DB"/>
    <w:rsid w:val="00F66AA0"/>
    <w:rsid w:val="00F67D9F"/>
    <w:rsid w:val="00F67E59"/>
    <w:rsid w:val="00F7028A"/>
    <w:rsid w:val="00F74F50"/>
    <w:rsid w:val="00F87E53"/>
    <w:rsid w:val="00F96F2A"/>
    <w:rsid w:val="00FB5794"/>
    <w:rsid w:val="00FC7D3D"/>
    <w:rsid w:val="00FD0A11"/>
    <w:rsid w:val="00FD5E6B"/>
    <w:rsid w:val="00FE65B4"/>
    <w:rsid w:val="00FE787B"/>
    <w:rsid w:val="00FE79C0"/>
    <w:rsid w:val="00FF0EB7"/>
    <w:rsid w:val="00FF4A0D"/>
    <w:rsid w:val="00FF74D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C320B-0CCC-40CD-8CC5-8BD0F461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4D"/>
  </w:style>
  <w:style w:type="paragraph" w:styleId="Heading1">
    <w:name w:val="heading 1"/>
    <w:basedOn w:val="Normal"/>
    <w:next w:val="Normal"/>
    <w:link w:val="Heading1Char"/>
    <w:uiPriority w:val="9"/>
    <w:qFormat/>
    <w:rsid w:val="007B5C39"/>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7B5C39"/>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F67D9F"/>
    <w:pPr>
      <w:keepNext/>
      <w:keepLines/>
      <w:suppressAutoHyphens/>
      <w:spacing w:before="240" w:after="80" w:line="240" w:lineRule="auto"/>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7B5C39"/>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C39"/>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7B5C39"/>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F67D9F"/>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7B5C39"/>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7B5C39"/>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7B5C39"/>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7B5C39"/>
    <w:rPr>
      <w:rFonts w:asciiTheme="majorHAnsi" w:hAnsiTheme="majorHAnsi"/>
      <w:sz w:val="14"/>
    </w:rPr>
  </w:style>
  <w:style w:type="paragraph" w:styleId="Footer">
    <w:name w:val="footer"/>
    <w:basedOn w:val="Header"/>
    <w:link w:val="FooterChar"/>
    <w:uiPriority w:val="99"/>
    <w:rsid w:val="007B5C39"/>
    <w:pPr>
      <w:tabs>
        <w:tab w:val="clear" w:pos="3686"/>
        <w:tab w:val="left" w:pos="4111"/>
      </w:tabs>
    </w:pPr>
    <w:rPr>
      <w:lang w:val="en-GB"/>
    </w:rPr>
  </w:style>
  <w:style w:type="character" w:customStyle="1" w:styleId="FooterChar">
    <w:name w:val="Footer Char"/>
    <w:basedOn w:val="DefaultParagraphFont"/>
    <w:link w:val="Footer"/>
    <w:uiPriority w:val="99"/>
    <w:rsid w:val="007B5C39"/>
    <w:rPr>
      <w:rFonts w:asciiTheme="majorHAnsi" w:hAnsiTheme="majorHAnsi"/>
      <w:sz w:val="14"/>
      <w:lang w:val="en-GB"/>
    </w:rPr>
  </w:style>
  <w:style w:type="character" w:styleId="PlaceholderText">
    <w:name w:val="Placeholder Text"/>
    <w:basedOn w:val="DefaultParagraphFont"/>
    <w:uiPriority w:val="99"/>
    <w:semiHidden/>
    <w:rsid w:val="007B5C39"/>
    <w:rPr>
      <w:color w:val="808080"/>
    </w:rPr>
  </w:style>
  <w:style w:type="paragraph" w:styleId="BalloonText">
    <w:name w:val="Balloon Text"/>
    <w:basedOn w:val="Normal"/>
    <w:link w:val="BalloonTextChar"/>
    <w:uiPriority w:val="99"/>
    <w:semiHidden/>
    <w:unhideWhenUsed/>
    <w:rsid w:val="007B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C39"/>
    <w:rPr>
      <w:rFonts w:ascii="Tahoma" w:hAnsi="Tahoma" w:cs="Tahoma"/>
      <w:sz w:val="16"/>
      <w:szCs w:val="16"/>
    </w:rPr>
  </w:style>
  <w:style w:type="table" w:styleId="TableGrid">
    <w:name w:val="Table Grid"/>
    <w:basedOn w:val="TableNormal"/>
    <w:uiPriority w:val="59"/>
    <w:rsid w:val="007B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7B5C39"/>
    <w:pPr>
      <w:tabs>
        <w:tab w:val="clear" w:pos="9072"/>
        <w:tab w:val="right" w:pos="8789"/>
      </w:tabs>
    </w:pPr>
  </w:style>
  <w:style w:type="character" w:styleId="Hyperlink">
    <w:name w:val="Hyperlink"/>
    <w:basedOn w:val="DefaultParagraphFont"/>
    <w:uiPriority w:val="99"/>
    <w:rsid w:val="007B5C39"/>
    <w:rPr>
      <w:color w:val="0000FF"/>
      <w:u w:val="single"/>
    </w:rPr>
  </w:style>
  <w:style w:type="paragraph" w:styleId="TOCHeading">
    <w:name w:val="TOC Heading"/>
    <w:basedOn w:val="Heading1"/>
    <w:next w:val="Normal"/>
    <w:uiPriority w:val="39"/>
    <w:rsid w:val="007B5C39"/>
    <w:pPr>
      <w:pageBreakBefore/>
      <w:suppressAutoHyphens w:val="0"/>
      <w:outlineLvl w:val="9"/>
    </w:pPr>
    <w:rPr>
      <w:lang w:val="en-US" w:eastAsia="ja-JP"/>
    </w:rPr>
  </w:style>
  <w:style w:type="paragraph" w:styleId="Quote">
    <w:name w:val="Quote"/>
    <w:basedOn w:val="Normal"/>
    <w:link w:val="QuoteChar"/>
    <w:uiPriority w:val="10"/>
    <w:unhideWhenUsed/>
    <w:qFormat/>
    <w:rsid w:val="007B5C39"/>
    <w:pPr>
      <w:spacing w:after="220"/>
      <w:ind w:left="357"/>
    </w:pPr>
    <w:rPr>
      <w:iCs/>
      <w:color w:val="000000" w:themeColor="text1"/>
      <w:sz w:val="20"/>
    </w:rPr>
  </w:style>
  <w:style w:type="character" w:customStyle="1" w:styleId="QuoteChar">
    <w:name w:val="Quote Char"/>
    <w:basedOn w:val="DefaultParagraphFont"/>
    <w:link w:val="Quote"/>
    <w:uiPriority w:val="10"/>
    <w:rsid w:val="007B5C39"/>
    <w:rPr>
      <w:iCs/>
      <w:color w:val="000000" w:themeColor="text1"/>
      <w:sz w:val="20"/>
    </w:rPr>
  </w:style>
  <w:style w:type="paragraph" w:styleId="TOC1">
    <w:name w:val="toc 1"/>
    <w:basedOn w:val="Normal"/>
    <w:next w:val="Normal"/>
    <w:uiPriority w:val="39"/>
    <w:rsid w:val="007B5C39"/>
    <w:pPr>
      <w:spacing w:beforeLines="100" w:before="100" w:after="0"/>
    </w:pPr>
  </w:style>
  <w:style w:type="paragraph" w:styleId="TOC2">
    <w:name w:val="toc 2"/>
    <w:basedOn w:val="Normal"/>
    <w:next w:val="Normal"/>
    <w:uiPriority w:val="39"/>
    <w:rsid w:val="007B5C39"/>
    <w:pPr>
      <w:spacing w:after="0"/>
      <w:ind w:hanging="1021"/>
    </w:pPr>
    <w:rPr>
      <w:rFonts w:ascii="Times New Roman" w:eastAsia="Adobe Gothic Std B" w:hAnsi="Times New Roman"/>
    </w:rPr>
  </w:style>
  <w:style w:type="paragraph" w:styleId="TOC3">
    <w:name w:val="toc 3"/>
    <w:basedOn w:val="Normal"/>
    <w:next w:val="Normal"/>
    <w:uiPriority w:val="39"/>
    <w:rsid w:val="007B5C39"/>
    <w:pPr>
      <w:spacing w:after="0"/>
      <w:ind w:left="552"/>
    </w:pPr>
  </w:style>
  <w:style w:type="character" w:styleId="Emphasis">
    <w:name w:val="Emphasis"/>
    <w:basedOn w:val="DefaultParagraphFont"/>
    <w:uiPriority w:val="1"/>
    <w:rsid w:val="007B5C39"/>
    <w:rPr>
      <w:i/>
      <w:iCs/>
    </w:rPr>
  </w:style>
  <w:style w:type="paragraph" w:styleId="TOC4">
    <w:name w:val="toc 4"/>
    <w:basedOn w:val="Normal"/>
    <w:next w:val="Normal"/>
    <w:uiPriority w:val="99"/>
    <w:semiHidden/>
    <w:rsid w:val="007B5C39"/>
    <w:pPr>
      <w:spacing w:after="100"/>
      <w:ind w:left="660"/>
    </w:pPr>
  </w:style>
  <w:style w:type="paragraph" w:styleId="TOC5">
    <w:name w:val="toc 5"/>
    <w:basedOn w:val="Normal"/>
    <w:next w:val="Normal"/>
    <w:uiPriority w:val="99"/>
    <w:semiHidden/>
    <w:rsid w:val="007B5C39"/>
    <w:pPr>
      <w:spacing w:after="100"/>
      <w:ind w:left="880"/>
    </w:pPr>
  </w:style>
  <w:style w:type="paragraph" w:styleId="TOC6">
    <w:name w:val="toc 6"/>
    <w:basedOn w:val="Normal"/>
    <w:next w:val="Normal"/>
    <w:uiPriority w:val="99"/>
    <w:semiHidden/>
    <w:rsid w:val="007B5C39"/>
    <w:pPr>
      <w:spacing w:after="100"/>
      <w:ind w:left="1100"/>
    </w:pPr>
  </w:style>
  <w:style w:type="paragraph" w:styleId="TOC7">
    <w:name w:val="toc 7"/>
    <w:basedOn w:val="Normal"/>
    <w:next w:val="Normal"/>
    <w:uiPriority w:val="99"/>
    <w:semiHidden/>
    <w:rsid w:val="007B5C39"/>
    <w:pPr>
      <w:spacing w:after="100"/>
      <w:ind w:left="1320"/>
    </w:pPr>
  </w:style>
  <w:style w:type="paragraph" w:styleId="TOC8">
    <w:name w:val="toc 8"/>
    <w:basedOn w:val="Normal"/>
    <w:next w:val="Normal"/>
    <w:uiPriority w:val="99"/>
    <w:semiHidden/>
    <w:rsid w:val="007B5C39"/>
    <w:pPr>
      <w:spacing w:after="100"/>
      <w:ind w:left="1540"/>
    </w:pPr>
  </w:style>
  <w:style w:type="paragraph" w:styleId="TOC9">
    <w:name w:val="toc 9"/>
    <w:basedOn w:val="Normal"/>
    <w:next w:val="Normal"/>
    <w:uiPriority w:val="99"/>
    <w:semiHidden/>
    <w:rsid w:val="007B5C39"/>
    <w:pPr>
      <w:spacing w:after="100"/>
      <w:ind w:left="1760"/>
    </w:pPr>
  </w:style>
  <w:style w:type="table" w:customStyle="1" w:styleId="Trelinjerstabell">
    <w:name w:val="Trelinjerstabell"/>
    <w:basedOn w:val="TableNormal"/>
    <w:uiPriority w:val="99"/>
    <w:rsid w:val="00D174B2"/>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7B5C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7B5C39"/>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7B5C39"/>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7B5C39"/>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7B5C39"/>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7B5C39"/>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7B5C39"/>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7B5C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7B5C39"/>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7B5C39"/>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7B5C39"/>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7B5C39"/>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7B5C39"/>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7B5C39"/>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7B5C39"/>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7B5C39"/>
    <w:pPr>
      <w:ind w:right="4111"/>
    </w:pPr>
  </w:style>
  <w:style w:type="character" w:styleId="Strong">
    <w:name w:val="Strong"/>
    <w:basedOn w:val="DefaultParagraphFont"/>
    <w:uiPriority w:val="1"/>
    <w:unhideWhenUsed/>
    <w:rsid w:val="007B5C39"/>
    <w:rPr>
      <w:b/>
      <w:bCs/>
    </w:rPr>
  </w:style>
  <w:style w:type="table" w:customStyle="1" w:styleId="Sidfottabell">
    <w:name w:val="Sidfot tabell"/>
    <w:basedOn w:val="TableNormal"/>
    <w:uiPriority w:val="99"/>
    <w:rsid w:val="007B5C39"/>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7B5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C39"/>
    <w:rPr>
      <w:sz w:val="20"/>
      <w:szCs w:val="20"/>
    </w:rPr>
  </w:style>
  <w:style w:type="character" w:styleId="FootnoteReference">
    <w:name w:val="footnote reference"/>
    <w:basedOn w:val="DefaultParagraphFont"/>
    <w:uiPriority w:val="99"/>
    <w:semiHidden/>
    <w:unhideWhenUsed/>
    <w:rsid w:val="007B5C39"/>
    <w:rPr>
      <w:vertAlign w:val="superscript"/>
    </w:rPr>
  </w:style>
  <w:style w:type="character" w:customStyle="1" w:styleId="Heading4Char">
    <w:name w:val="Heading 4 Char"/>
    <w:basedOn w:val="DefaultParagraphFont"/>
    <w:link w:val="Heading4"/>
    <w:uiPriority w:val="9"/>
    <w:rsid w:val="007B5C39"/>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7B5C39"/>
    <w:rPr>
      <w:rFonts w:asciiTheme="majorHAnsi" w:hAnsiTheme="majorHAnsi"/>
      <w:color w:val="auto"/>
      <w:sz w:val="14"/>
    </w:rPr>
  </w:style>
  <w:style w:type="character" w:customStyle="1" w:styleId="Sidfotmallarna">
    <w:name w:val="Sidfot mallarna"/>
    <w:basedOn w:val="DefaultParagraphFont"/>
    <w:uiPriority w:val="1"/>
    <w:rsid w:val="007B5C39"/>
    <w:rPr>
      <w:rFonts w:asciiTheme="majorHAnsi" w:hAnsiTheme="majorHAnsi"/>
      <w:sz w:val="14"/>
    </w:rPr>
  </w:style>
  <w:style w:type="character" w:customStyle="1" w:styleId="Sidfotmallarnagr">
    <w:name w:val="Sidfot mallarna grå"/>
    <w:basedOn w:val="DefaultParagraphFont"/>
    <w:uiPriority w:val="1"/>
    <w:rsid w:val="007B5C39"/>
    <w:rPr>
      <w:color w:val="7F7F7F" w:themeColor="text1" w:themeTint="80"/>
    </w:rPr>
  </w:style>
  <w:style w:type="paragraph" w:customStyle="1" w:styleId="TillfalligText">
    <w:name w:val="TillfalligText"/>
    <w:basedOn w:val="Normal"/>
    <w:link w:val="TillfalligTextChar"/>
    <w:rsid w:val="007B5C39"/>
    <w:pPr>
      <w:spacing w:after="120"/>
    </w:pPr>
    <w:rPr>
      <w:rFonts w:cstheme="minorHAnsi"/>
      <w:bdr w:val="single" w:sz="4" w:space="0" w:color="auto"/>
    </w:rPr>
  </w:style>
  <w:style w:type="character" w:customStyle="1" w:styleId="TillfalligTextChar">
    <w:name w:val="TillfalligText Char"/>
    <w:basedOn w:val="DefaultParagraphFont"/>
    <w:link w:val="TillfalligText"/>
    <w:rsid w:val="007B5C39"/>
    <w:rPr>
      <w:rFonts w:cstheme="minorHAnsi"/>
      <w:bdr w:val="single" w:sz="4" w:space="0" w:color="auto"/>
    </w:rPr>
  </w:style>
  <w:style w:type="paragraph" w:styleId="ListParagraph">
    <w:name w:val="List Paragraph"/>
    <w:basedOn w:val="Normal"/>
    <w:uiPriority w:val="34"/>
    <w:qFormat/>
    <w:rsid w:val="007B5C39"/>
    <w:pPr>
      <w:spacing w:after="0"/>
      <w:ind w:left="720"/>
      <w:contextualSpacing/>
    </w:pPr>
  </w:style>
  <w:style w:type="paragraph" w:styleId="ListNumber">
    <w:name w:val="List Number"/>
    <w:basedOn w:val="Normal"/>
    <w:uiPriority w:val="99"/>
    <w:qFormat/>
    <w:rsid w:val="007B5C39"/>
    <w:pPr>
      <w:numPr>
        <w:numId w:val="3"/>
      </w:numPr>
      <w:ind w:left="1775" w:hanging="357"/>
      <w:contextualSpacing/>
    </w:pPr>
  </w:style>
  <w:style w:type="paragraph" w:styleId="ListBullet">
    <w:name w:val="List Bullet"/>
    <w:basedOn w:val="Normal"/>
    <w:uiPriority w:val="99"/>
    <w:qFormat/>
    <w:rsid w:val="007B5C39"/>
    <w:pPr>
      <w:numPr>
        <w:numId w:val="4"/>
      </w:numPr>
      <w:ind w:left="1775" w:hanging="357"/>
      <w:contextualSpacing/>
    </w:pPr>
  </w:style>
  <w:style w:type="paragraph" w:styleId="ListBullet2">
    <w:name w:val="List Bullet 2"/>
    <w:aliases w:val="Punktlista indragen"/>
    <w:basedOn w:val="Normal"/>
    <w:uiPriority w:val="99"/>
    <w:qFormat/>
    <w:rsid w:val="00AA1F4D"/>
    <w:pPr>
      <w:numPr>
        <w:numId w:val="6"/>
      </w:numPr>
      <w:contextualSpacing/>
    </w:pPr>
  </w:style>
  <w:style w:type="paragraph" w:styleId="ListNumber2">
    <w:name w:val="List Number 2"/>
    <w:aliases w:val="Numrerad lista indragen"/>
    <w:basedOn w:val="Normal"/>
    <w:uiPriority w:val="99"/>
    <w:qFormat/>
    <w:rsid w:val="00AA1F4D"/>
    <w:pPr>
      <w:numPr>
        <w:numId w:val="5"/>
      </w:numPr>
      <w:contextualSpacing/>
    </w:pPr>
  </w:style>
  <w:style w:type="character" w:customStyle="1" w:styleId="result-name2">
    <w:name w:val="result-name2"/>
    <w:basedOn w:val="DefaultParagraphFont"/>
    <w:rsid w:val="006C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4454">
      <w:bodyDiv w:val="1"/>
      <w:marLeft w:val="0"/>
      <w:marRight w:val="0"/>
      <w:marTop w:val="0"/>
      <w:marBottom w:val="0"/>
      <w:divBdr>
        <w:top w:val="none" w:sz="0" w:space="0" w:color="auto"/>
        <w:left w:val="none" w:sz="0" w:space="0" w:color="auto"/>
        <w:bottom w:val="none" w:sz="0" w:space="0" w:color="auto"/>
        <w:right w:val="none" w:sz="0" w:space="0" w:color="auto"/>
      </w:divBdr>
    </w:div>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98453014">
      <w:bodyDiv w:val="1"/>
      <w:marLeft w:val="0"/>
      <w:marRight w:val="0"/>
      <w:marTop w:val="0"/>
      <w:marBottom w:val="0"/>
      <w:divBdr>
        <w:top w:val="none" w:sz="0" w:space="0" w:color="auto"/>
        <w:left w:val="none" w:sz="0" w:space="0" w:color="auto"/>
        <w:bottom w:val="none" w:sz="0" w:space="0" w:color="auto"/>
        <w:right w:val="none" w:sz="0" w:space="0" w:color="auto"/>
      </w:divBdr>
    </w:div>
    <w:div w:id="394663747">
      <w:bodyDiv w:val="1"/>
      <w:marLeft w:val="0"/>
      <w:marRight w:val="0"/>
      <w:marTop w:val="0"/>
      <w:marBottom w:val="0"/>
      <w:divBdr>
        <w:top w:val="none" w:sz="0" w:space="0" w:color="auto"/>
        <w:left w:val="none" w:sz="0" w:space="0" w:color="auto"/>
        <w:bottom w:val="none" w:sz="0" w:space="0" w:color="auto"/>
        <w:right w:val="none" w:sz="0" w:space="0" w:color="auto"/>
      </w:divBdr>
    </w:div>
    <w:div w:id="1191652146">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469661069">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83066517">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61358532">
      <w:bodyDiv w:val="1"/>
      <w:marLeft w:val="0"/>
      <w:marRight w:val="0"/>
      <w:marTop w:val="0"/>
      <w:marBottom w:val="0"/>
      <w:divBdr>
        <w:top w:val="none" w:sz="0" w:space="0" w:color="auto"/>
        <w:left w:val="none" w:sz="0" w:space="0" w:color="auto"/>
        <w:bottom w:val="none" w:sz="0" w:space="0" w:color="auto"/>
        <w:right w:val="none" w:sz="0" w:space="0" w:color="auto"/>
      </w:divBdr>
    </w:div>
    <w:div w:id="1971787400">
      <w:bodyDiv w:val="1"/>
      <w:marLeft w:val="0"/>
      <w:marRight w:val="0"/>
      <w:marTop w:val="0"/>
      <w:marBottom w:val="0"/>
      <w:divBdr>
        <w:top w:val="none" w:sz="0" w:space="0" w:color="auto"/>
        <w:left w:val="none" w:sz="0" w:space="0" w:color="auto"/>
        <w:bottom w:val="none" w:sz="0" w:space="0" w:color="auto"/>
        <w:right w:val="none" w:sz="0" w:space="0" w:color="auto"/>
      </w:divBdr>
    </w:div>
    <w:div w:id="20226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20Sv\_Protokoll_SLU_2016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6B603B8E1D4E99BAC9BC199AFA0C96"/>
        <w:category>
          <w:name w:val="General"/>
          <w:gallery w:val="placeholder"/>
        </w:category>
        <w:types>
          <w:type w:val="bbPlcHdr"/>
        </w:types>
        <w:behaviors>
          <w:behavior w:val="content"/>
        </w:behaviors>
        <w:guid w:val="{70D10657-6ADE-4322-98DF-FCE7AB0BB99D}"/>
      </w:docPartPr>
      <w:docPartBody>
        <w:p w:rsidR="000A5B50" w:rsidRDefault="000A5B50">
          <w:pPr>
            <w:pStyle w:val="286B603B8E1D4E99BAC9BC199AFA0C96"/>
          </w:pPr>
          <w:r w:rsidRPr="00A9220D">
            <w:rPr>
              <w:rFonts w:cstheme="majorHAnsi"/>
              <w:color w:val="808080"/>
            </w:rPr>
            <w:t>[#]</w:t>
          </w:r>
        </w:p>
      </w:docPartBody>
    </w:docPart>
    <w:docPart>
      <w:docPartPr>
        <w:name w:val="00C0ED925EBA438C91CD98F131BDEF3B"/>
        <w:category>
          <w:name w:val="General"/>
          <w:gallery w:val="placeholder"/>
        </w:category>
        <w:types>
          <w:type w:val="bbPlcHdr"/>
        </w:types>
        <w:behaviors>
          <w:behavior w:val="content"/>
        </w:behaviors>
        <w:guid w:val="{2FF24978-523B-441F-846E-0D3882F3CB8F}"/>
      </w:docPartPr>
      <w:docPartBody>
        <w:p w:rsidR="000A5B50" w:rsidRDefault="000A5B50">
          <w:pPr>
            <w:pStyle w:val="00C0ED925EBA438C91CD98F131BDEF3B"/>
          </w:pPr>
          <w:r w:rsidRPr="00970BCC">
            <w:rPr>
              <w:rStyle w:val="PlaceholderText"/>
              <w:szCs w:val="24"/>
            </w:rPr>
            <w:t>[Ärende</w:t>
          </w:r>
          <w:r>
            <w:rPr>
              <w:rStyle w:val="PlaceholderText"/>
              <w:szCs w:val="24"/>
            </w:rPr>
            <w:t>rubrik</w:t>
          </w:r>
          <w:r w:rsidRPr="00970BCC">
            <w:rPr>
              <w:rStyle w:val="PlaceholderText"/>
              <w:szCs w:val="24"/>
            </w:rPr>
            <w:t>]</w:t>
          </w:r>
        </w:p>
      </w:docPartBody>
    </w:docPart>
    <w:docPart>
      <w:docPartPr>
        <w:name w:val="842F6C5B70C742AC8FD891C16EF27AA5"/>
        <w:category>
          <w:name w:val="General"/>
          <w:gallery w:val="placeholder"/>
        </w:category>
        <w:types>
          <w:type w:val="bbPlcHdr"/>
        </w:types>
        <w:behaviors>
          <w:behavior w:val="content"/>
        </w:behaviors>
        <w:guid w:val="{BC72655B-CF57-4AF8-99B6-089105ECB2A0}"/>
      </w:docPartPr>
      <w:docPartBody>
        <w:p w:rsidR="000A5B50" w:rsidRDefault="000A5B50">
          <w:pPr>
            <w:pStyle w:val="842F6C5B70C742AC8FD891C16EF27AA5"/>
          </w:pPr>
          <w:r w:rsidRPr="0066534F">
            <w:rPr>
              <w:color w:val="808080"/>
            </w:rPr>
            <w:t>[Handlingar]</w:t>
          </w:r>
        </w:p>
      </w:docPartBody>
    </w:docPart>
    <w:docPart>
      <w:docPartPr>
        <w:name w:val="73465F14830D4171B41EE222F01E96EB"/>
        <w:category>
          <w:name w:val="General"/>
          <w:gallery w:val="placeholder"/>
        </w:category>
        <w:types>
          <w:type w:val="bbPlcHdr"/>
        </w:types>
        <w:behaviors>
          <w:behavior w:val="content"/>
        </w:behaviors>
        <w:guid w:val="{90DC9941-192D-40B3-A730-4593388B1BBA}"/>
      </w:docPartPr>
      <w:docPartBody>
        <w:p w:rsidR="000A5B50" w:rsidRDefault="000A5B50">
          <w:pPr>
            <w:pStyle w:val="73465F14830D4171B41EE222F01E96EB"/>
          </w:pPr>
          <w:r w:rsidRPr="00A9220D">
            <w:rPr>
              <w:color w:val="808080"/>
            </w:rPr>
            <w:t>[Texten börjar här.]</w:t>
          </w:r>
        </w:p>
      </w:docPartBody>
    </w:docPart>
    <w:docPart>
      <w:docPartPr>
        <w:name w:val="41FC311D96D8426DBB0AF8CF158F5A0A"/>
        <w:category>
          <w:name w:val="General"/>
          <w:gallery w:val="placeholder"/>
        </w:category>
        <w:types>
          <w:type w:val="bbPlcHdr"/>
        </w:types>
        <w:behaviors>
          <w:behavior w:val="content"/>
        </w:behaviors>
        <w:guid w:val="{5B38A201-EA2D-42A4-B775-4C0D22CA785F}"/>
      </w:docPartPr>
      <w:docPartBody>
        <w:p w:rsidR="007D021C" w:rsidRDefault="000A5B50" w:rsidP="000A5B50">
          <w:pPr>
            <w:pStyle w:val="41FC311D96D8426DBB0AF8CF158F5A0A"/>
          </w:pPr>
          <w:r w:rsidRPr="0066534F">
            <w:rPr>
              <w:color w:val="808080"/>
            </w:rPr>
            <w:t>[Handlingar]</w:t>
          </w:r>
        </w:p>
      </w:docPartBody>
    </w:docPart>
    <w:docPart>
      <w:docPartPr>
        <w:name w:val="665FE2338B7B433F9ADEE9DF9D5DC5E0"/>
        <w:category>
          <w:name w:val="General"/>
          <w:gallery w:val="placeholder"/>
        </w:category>
        <w:types>
          <w:type w:val="bbPlcHdr"/>
        </w:types>
        <w:behaviors>
          <w:behavior w:val="content"/>
        </w:behaviors>
        <w:guid w:val="{A2464CC9-0C1A-4FDD-AC3F-6FF5248C0E66}"/>
      </w:docPartPr>
      <w:docPartBody>
        <w:p w:rsidR="007D021C" w:rsidRDefault="000A5B50" w:rsidP="000A5B50">
          <w:pPr>
            <w:pStyle w:val="665FE2338B7B433F9ADEE9DF9D5DC5E0"/>
          </w:pPr>
          <w:r w:rsidRPr="0066534F">
            <w:rPr>
              <w:color w:val="808080"/>
            </w:rPr>
            <w:t>[Handlingar]</w:t>
          </w:r>
        </w:p>
      </w:docPartBody>
    </w:docPart>
    <w:docPart>
      <w:docPartPr>
        <w:name w:val="DF02DB470A06497199BF2759D27E4297"/>
        <w:category>
          <w:name w:val="General"/>
          <w:gallery w:val="placeholder"/>
        </w:category>
        <w:types>
          <w:type w:val="bbPlcHdr"/>
        </w:types>
        <w:behaviors>
          <w:behavior w:val="content"/>
        </w:behaviors>
        <w:guid w:val="{B6DAF736-5CF8-4413-AE87-FC66BCAA71B7}"/>
      </w:docPartPr>
      <w:docPartBody>
        <w:p w:rsidR="007D021C" w:rsidRDefault="000A5B50" w:rsidP="000A5B50">
          <w:pPr>
            <w:pStyle w:val="DF02DB470A06497199BF2759D27E4297"/>
          </w:pPr>
          <w:r w:rsidRPr="00C64EC2">
            <w:rPr>
              <w:color w:val="808080"/>
            </w:rPr>
            <w:t>[Ärendet i korthet.]</w:t>
          </w:r>
        </w:p>
      </w:docPartBody>
    </w:docPart>
    <w:docPart>
      <w:docPartPr>
        <w:name w:val="006251318F8B4958BC9C52F74F5C2781"/>
        <w:category>
          <w:name w:val="General"/>
          <w:gallery w:val="placeholder"/>
        </w:category>
        <w:types>
          <w:type w:val="bbPlcHdr"/>
        </w:types>
        <w:behaviors>
          <w:behavior w:val="content"/>
        </w:behaviors>
        <w:guid w:val="{1CD1FDF3-9980-41AE-9B82-92B8842EB91D}"/>
      </w:docPartPr>
      <w:docPartBody>
        <w:p w:rsidR="007D021C" w:rsidRDefault="000A5B50" w:rsidP="000A5B50">
          <w:pPr>
            <w:pStyle w:val="006251318F8B4958BC9C52F74F5C2781"/>
          </w:pPr>
          <w:r w:rsidRPr="0066534F">
            <w:rPr>
              <w:color w:val="808080"/>
            </w:rPr>
            <w:t>[Handlingar]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50"/>
    <w:rsid w:val="000A5B50"/>
    <w:rsid w:val="007D021C"/>
    <w:rsid w:val="009B367E"/>
    <w:rsid w:val="00BF4D1D"/>
    <w:rsid w:val="00FF5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67E"/>
    <w:rPr>
      <w:color w:val="808080"/>
    </w:rPr>
  </w:style>
  <w:style w:type="paragraph" w:customStyle="1" w:styleId="1363A7A2B8FF4714AA359699935896F0">
    <w:name w:val="1363A7A2B8FF4714AA359699935896F0"/>
  </w:style>
  <w:style w:type="paragraph" w:customStyle="1" w:styleId="7503CB249E6F4CDFBD2A7FDFD4ADADC5">
    <w:name w:val="7503CB249E6F4CDFBD2A7FDFD4ADADC5"/>
  </w:style>
  <w:style w:type="paragraph" w:customStyle="1" w:styleId="4559D6E924EB47EDB8E437EC29417B18">
    <w:name w:val="4559D6E924EB47EDB8E437EC29417B18"/>
  </w:style>
  <w:style w:type="paragraph" w:customStyle="1" w:styleId="744ECAE6E6284B188EF7035FB9BD3408">
    <w:name w:val="744ECAE6E6284B188EF7035FB9BD3408"/>
  </w:style>
  <w:style w:type="paragraph" w:customStyle="1" w:styleId="F9655D168B8F4C57A3512DF36CE08186">
    <w:name w:val="F9655D168B8F4C57A3512DF36CE08186"/>
  </w:style>
  <w:style w:type="paragraph" w:customStyle="1" w:styleId="A9BDB600DA0E46499005A64540BC8961">
    <w:name w:val="A9BDB600DA0E46499005A64540BC8961"/>
  </w:style>
  <w:style w:type="paragraph" w:customStyle="1" w:styleId="286B603B8E1D4E99BAC9BC199AFA0C96">
    <w:name w:val="286B603B8E1D4E99BAC9BC199AFA0C96"/>
  </w:style>
  <w:style w:type="paragraph" w:customStyle="1" w:styleId="BF26975DFE6D47D78CEA35B699C44BAE">
    <w:name w:val="BF26975DFE6D47D78CEA35B699C44BAE"/>
  </w:style>
  <w:style w:type="paragraph" w:customStyle="1" w:styleId="E267A3E87C704740853256EC3D246179">
    <w:name w:val="E267A3E87C704740853256EC3D246179"/>
  </w:style>
  <w:style w:type="paragraph" w:customStyle="1" w:styleId="14F1339118E4444F8CC9091B40583E26">
    <w:name w:val="14F1339118E4444F8CC9091B40583E26"/>
  </w:style>
  <w:style w:type="paragraph" w:customStyle="1" w:styleId="8C6374AAF58447C5B2F9DDBF1D5FF2E9">
    <w:name w:val="8C6374AAF58447C5B2F9DDBF1D5FF2E9"/>
  </w:style>
  <w:style w:type="paragraph" w:customStyle="1" w:styleId="E0960AF509D4409A8B7AF11EEFC586E6">
    <w:name w:val="E0960AF509D4409A8B7AF11EEFC586E6"/>
  </w:style>
  <w:style w:type="paragraph" w:customStyle="1" w:styleId="F49D2C650D3949D99BE92E85820AF648">
    <w:name w:val="F49D2C650D3949D99BE92E85820AF648"/>
  </w:style>
  <w:style w:type="paragraph" w:customStyle="1" w:styleId="6555A7BD0C614080902272E20F2D1343">
    <w:name w:val="6555A7BD0C614080902272E20F2D1343"/>
  </w:style>
  <w:style w:type="paragraph" w:customStyle="1" w:styleId="6B847FF08F114432BB25AF999229B3FE">
    <w:name w:val="6B847FF08F114432BB25AF999229B3FE"/>
  </w:style>
  <w:style w:type="paragraph" w:customStyle="1" w:styleId="7E1DDC0F6CAD41C4B0A31829E3B5F62B">
    <w:name w:val="7E1DDC0F6CAD41C4B0A31829E3B5F62B"/>
  </w:style>
  <w:style w:type="paragraph" w:customStyle="1" w:styleId="F49BB73DE5734BC3B23CE67ADEFD2C9C">
    <w:name w:val="F49BB73DE5734BC3B23CE67ADEFD2C9C"/>
  </w:style>
  <w:style w:type="paragraph" w:customStyle="1" w:styleId="77D5587970204948B56DA4A2BB9A94AA">
    <w:name w:val="77D5587970204948B56DA4A2BB9A94AA"/>
  </w:style>
  <w:style w:type="paragraph" w:customStyle="1" w:styleId="F3BA977429324ED7824AF4E5C7A21F9A">
    <w:name w:val="F3BA977429324ED7824AF4E5C7A21F9A"/>
  </w:style>
  <w:style w:type="paragraph" w:customStyle="1" w:styleId="09357680FE274A4C88DDEAF6BCF3DC76">
    <w:name w:val="09357680FE274A4C88DDEAF6BCF3DC76"/>
  </w:style>
  <w:style w:type="paragraph" w:customStyle="1" w:styleId="F12863ED1E21412EAA4181841447F1CC">
    <w:name w:val="F12863ED1E21412EAA4181841447F1CC"/>
  </w:style>
  <w:style w:type="paragraph" w:customStyle="1" w:styleId="00C0ED925EBA438C91CD98F131BDEF3B">
    <w:name w:val="00C0ED925EBA438C91CD98F131BDEF3B"/>
  </w:style>
  <w:style w:type="paragraph" w:customStyle="1" w:styleId="842F6C5B70C742AC8FD891C16EF27AA5">
    <w:name w:val="842F6C5B70C742AC8FD891C16EF27AA5"/>
  </w:style>
  <w:style w:type="paragraph" w:customStyle="1" w:styleId="6749B89970D2444A966D3E85A29BCE92">
    <w:name w:val="6749B89970D2444A966D3E85A29BCE92"/>
  </w:style>
  <w:style w:type="paragraph" w:customStyle="1" w:styleId="AF99A6AD51CD4082B69C4C09E5726929">
    <w:name w:val="AF99A6AD51CD4082B69C4C09E5726929"/>
  </w:style>
  <w:style w:type="paragraph" w:customStyle="1" w:styleId="1514550EDC7342E5A28CC97C6DD2B9A4">
    <w:name w:val="1514550EDC7342E5A28CC97C6DD2B9A4"/>
  </w:style>
  <w:style w:type="paragraph" w:customStyle="1" w:styleId="ABADD7CAFD2E45EE8D0A466E113E3380">
    <w:name w:val="ABADD7CAFD2E45EE8D0A466E113E3380"/>
  </w:style>
  <w:style w:type="paragraph" w:customStyle="1" w:styleId="50231ACC3008499C8D96816BCB1DB321">
    <w:name w:val="50231ACC3008499C8D96816BCB1DB321"/>
  </w:style>
  <w:style w:type="paragraph" w:customStyle="1" w:styleId="73465F14830D4171B41EE222F01E96EB">
    <w:name w:val="73465F14830D4171B41EE222F01E96EB"/>
  </w:style>
  <w:style w:type="paragraph" w:customStyle="1" w:styleId="21AB27348F5F4B689535E5F393663E92">
    <w:name w:val="21AB27348F5F4B689535E5F393663E92"/>
  </w:style>
  <w:style w:type="paragraph" w:customStyle="1" w:styleId="CE35539FF1474419A608C6DE1DB3471E">
    <w:name w:val="CE35539FF1474419A608C6DE1DB3471E"/>
  </w:style>
  <w:style w:type="paragraph" w:customStyle="1" w:styleId="6FF4D5255E674E0B9789CCFA6CF59B31">
    <w:name w:val="6FF4D5255E674E0B9789CCFA6CF59B31"/>
  </w:style>
  <w:style w:type="paragraph" w:customStyle="1" w:styleId="E780FB55CC9A459DABD3996C08AC5155">
    <w:name w:val="E780FB55CC9A459DABD3996C08AC5155"/>
  </w:style>
  <w:style w:type="paragraph" w:customStyle="1" w:styleId="49850901C59C4EE3983678FA7FCE6B2B">
    <w:name w:val="49850901C59C4EE3983678FA7FCE6B2B"/>
  </w:style>
  <w:style w:type="paragraph" w:customStyle="1" w:styleId="A183FFDF11994899876C1F3E7F40E944">
    <w:name w:val="A183FFDF11994899876C1F3E7F40E944"/>
  </w:style>
  <w:style w:type="paragraph" w:customStyle="1" w:styleId="67BF805CFEA7441CAE817D1B7ADE0908">
    <w:name w:val="67BF805CFEA7441CAE817D1B7ADE0908"/>
  </w:style>
  <w:style w:type="paragraph" w:customStyle="1" w:styleId="726DF33290C94B36AC69691963621BDA">
    <w:name w:val="726DF33290C94B36AC69691963621BDA"/>
  </w:style>
  <w:style w:type="paragraph" w:customStyle="1" w:styleId="8BF53F09FC64465CAC3FD980E076035C">
    <w:name w:val="8BF53F09FC64465CAC3FD980E076035C"/>
  </w:style>
  <w:style w:type="paragraph" w:customStyle="1" w:styleId="2692082E79F84B80BEA21910F2FCB457">
    <w:name w:val="2692082E79F84B80BEA21910F2FCB457"/>
  </w:style>
  <w:style w:type="paragraph" w:customStyle="1" w:styleId="41FC311D96D8426DBB0AF8CF158F5A0A">
    <w:name w:val="41FC311D96D8426DBB0AF8CF158F5A0A"/>
    <w:rsid w:val="000A5B50"/>
  </w:style>
  <w:style w:type="paragraph" w:customStyle="1" w:styleId="3924A0499D0E4308BEFED9DC30E425D5">
    <w:name w:val="3924A0499D0E4308BEFED9DC30E425D5"/>
    <w:rsid w:val="000A5B50"/>
  </w:style>
  <w:style w:type="paragraph" w:customStyle="1" w:styleId="665FE2338B7B433F9ADEE9DF9D5DC5E0">
    <w:name w:val="665FE2338B7B433F9ADEE9DF9D5DC5E0"/>
    <w:rsid w:val="000A5B50"/>
  </w:style>
  <w:style w:type="paragraph" w:customStyle="1" w:styleId="DF02DB470A06497199BF2759D27E4297">
    <w:name w:val="DF02DB470A06497199BF2759D27E4297"/>
    <w:rsid w:val="000A5B50"/>
  </w:style>
  <w:style w:type="paragraph" w:customStyle="1" w:styleId="006251318F8B4958BC9C52F74F5C2781">
    <w:name w:val="006251318F8B4958BC9C52F74F5C2781"/>
    <w:rsid w:val="000A5B50"/>
  </w:style>
  <w:style w:type="paragraph" w:customStyle="1" w:styleId="759884A7581443758046166DAD73915F">
    <w:name w:val="759884A7581443758046166DAD73915F"/>
    <w:rsid w:val="000A5B50"/>
  </w:style>
  <w:style w:type="paragraph" w:customStyle="1" w:styleId="0E8CF3D48B6D4059B90075D23160D074">
    <w:name w:val="0E8CF3D48B6D4059B90075D23160D074"/>
    <w:rsid w:val="000A5B50"/>
  </w:style>
  <w:style w:type="paragraph" w:customStyle="1" w:styleId="6DDDF49FABD94D6DAAA5F3AC27A7438E">
    <w:name w:val="6DDDF49FABD94D6DAAA5F3AC27A7438E"/>
    <w:rsid w:val="000A5B50"/>
  </w:style>
  <w:style w:type="paragraph" w:customStyle="1" w:styleId="0B4B90C269B44BF688FD22B992EA48F8">
    <w:name w:val="0B4B90C269B44BF688FD22B992EA48F8"/>
    <w:rsid w:val="000A5B50"/>
  </w:style>
  <w:style w:type="paragraph" w:customStyle="1" w:styleId="798445280DE247F3821B8550E392607C">
    <w:name w:val="798445280DE247F3821B8550E392607C"/>
    <w:rsid w:val="000A5B50"/>
  </w:style>
  <w:style w:type="paragraph" w:customStyle="1" w:styleId="89A3170D9A9D48F1AB47AEF2A3AF4C5A">
    <w:name w:val="89A3170D9A9D48F1AB47AEF2A3AF4C5A"/>
    <w:rsid w:val="000A5B50"/>
  </w:style>
  <w:style w:type="paragraph" w:customStyle="1" w:styleId="054E3C21A04E41689441293A22B12C62">
    <w:name w:val="054E3C21A04E41689441293A22B12C62"/>
    <w:rsid w:val="009B367E"/>
  </w:style>
  <w:style w:type="paragraph" w:customStyle="1" w:styleId="82D2EC1DB5504896BB571E32F797E0FC">
    <w:name w:val="82D2EC1DB5504896BB571E32F797E0FC"/>
    <w:rsid w:val="009B367E"/>
  </w:style>
  <w:style w:type="paragraph" w:customStyle="1" w:styleId="07363D0183D446A4963AC416E2D5A991">
    <w:name w:val="07363D0183D446A4963AC416E2D5A991"/>
    <w:rsid w:val="009B367E"/>
  </w:style>
  <w:style w:type="paragraph" w:customStyle="1" w:styleId="ADBE56E4C6324A1D8637DAD64151C4FF">
    <w:name w:val="ADBE56E4C6324A1D8637DAD64151C4FF"/>
    <w:rsid w:val="009B367E"/>
  </w:style>
  <w:style w:type="paragraph" w:customStyle="1" w:styleId="6E5167A19C874851BAA3C984B49D4F10">
    <w:name w:val="6E5167A19C874851BAA3C984B49D4F10"/>
    <w:rsid w:val="009B367E"/>
  </w:style>
  <w:style w:type="paragraph" w:customStyle="1" w:styleId="24F3C7A4C47A49DFB9FDD269A4999BEE">
    <w:name w:val="24F3C7A4C47A49DFB9FDD269A4999BEE"/>
    <w:rsid w:val="009B367E"/>
  </w:style>
  <w:style w:type="paragraph" w:customStyle="1" w:styleId="EEA758F4B125419C93DADFC06DD91970">
    <w:name w:val="EEA758F4B125419C93DADFC06DD91970"/>
    <w:rsid w:val="009B367E"/>
  </w:style>
  <w:style w:type="paragraph" w:customStyle="1" w:styleId="29B00C93BA3F4552A017D303CDE12CCE">
    <w:name w:val="29B00C93BA3F4552A017D303CDE12CCE"/>
    <w:rsid w:val="009B367E"/>
  </w:style>
  <w:style w:type="paragraph" w:customStyle="1" w:styleId="F565B89989324960819742FD61F538D9">
    <w:name w:val="F565B89989324960819742FD61F538D9"/>
    <w:rsid w:val="009B367E"/>
  </w:style>
  <w:style w:type="paragraph" w:customStyle="1" w:styleId="92DE47F4FD0F40BAB657CF63C1CE9E50">
    <w:name w:val="92DE47F4FD0F40BAB657CF63C1CE9E50"/>
    <w:rsid w:val="009B367E"/>
  </w:style>
  <w:style w:type="paragraph" w:customStyle="1" w:styleId="DC48874EE13B499192D71F2E0BEC7A61">
    <w:name w:val="DC48874EE13B499192D71F2E0BEC7A61"/>
    <w:rsid w:val="009B367E"/>
  </w:style>
  <w:style w:type="paragraph" w:customStyle="1" w:styleId="B3FC1238D711493AB92E532CA84F43EB">
    <w:name w:val="B3FC1238D711493AB92E532CA84F43EB"/>
    <w:rsid w:val="009B367E"/>
  </w:style>
  <w:style w:type="paragraph" w:customStyle="1" w:styleId="DE559C4AE73744048917D7827B196E5B">
    <w:name w:val="DE559C4AE73744048917D7827B196E5B"/>
    <w:rsid w:val="009B367E"/>
  </w:style>
  <w:style w:type="paragraph" w:customStyle="1" w:styleId="F1A6DEF2C9A947B0BF50918A251924FB">
    <w:name w:val="F1A6DEF2C9A947B0BF50918A251924FB"/>
    <w:rsid w:val="009B3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schemas.microsoft.com/office/2006/metadata/properties"/>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FAEE2F46-4A4F-4B61-9917-19786C4B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_Protokoll_SLU_201612</Template>
  <TotalTime>29</TotalTime>
  <Pages>1</Pages>
  <Words>1903</Words>
  <Characters>10086</Characters>
  <Application>Microsoft Office Word</Application>
  <DocSecurity>0</DocSecurity>
  <Lines>84</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Sveriges lantbruksuniversitet</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Hedlund</dc:creator>
  <cp:lastModifiedBy>Mikaela Lönn</cp:lastModifiedBy>
  <cp:revision>6</cp:revision>
  <cp:lastPrinted>2012-03-26T17:07:00Z</cp:lastPrinted>
  <dcterms:created xsi:type="dcterms:W3CDTF">2018-10-30T08:06:00Z</dcterms:created>
  <dcterms:modified xsi:type="dcterms:W3CDTF">2018-10-30T08:34:00Z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